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37EEC" w14:textId="4A283CFC" w:rsidR="000915BA" w:rsidRPr="008B1121" w:rsidRDefault="00580D05" w:rsidP="00EF687D">
      <w:pPr>
        <w:spacing w:line="380" w:lineRule="exact"/>
        <w:rPr>
          <w:b/>
          <w:color w:val="000000" w:themeColor="text1"/>
          <w:sz w:val="22"/>
          <w:szCs w:val="22"/>
        </w:rPr>
      </w:pPr>
      <w:r w:rsidRPr="008B1121">
        <w:rPr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7216" behindDoc="1" locked="0" layoutInCell="1" allowOverlap="0" wp14:anchorId="62D54FFC" wp14:editId="4F4F252F">
            <wp:simplePos x="0" y="0"/>
            <wp:positionH relativeFrom="margin">
              <wp:posOffset>-1905</wp:posOffset>
            </wp:positionH>
            <wp:positionV relativeFrom="margin">
              <wp:posOffset>-299085</wp:posOffset>
            </wp:positionV>
            <wp:extent cx="407670" cy="287655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121">
        <w:rPr>
          <w:rFonts w:hint="eastAsia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5FFBF6DF" wp14:editId="38D24960">
            <wp:simplePos x="0" y="0"/>
            <wp:positionH relativeFrom="margin">
              <wp:posOffset>403860</wp:posOffset>
            </wp:positionH>
            <wp:positionV relativeFrom="margin">
              <wp:posOffset>-295910</wp:posOffset>
            </wp:positionV>
            <wp:extent cx="1045845" cy="28765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0A1" w:rsidRPr="008B1121"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147C2F" wp14:editId="35EE228A">
                <wp:simplePos x="0" y="0"/>
                <wp:positionH relativeFrom="margin">
                  <wp:posOffset>1628775</wp:posOffset>
                </wp:positionH>
                <wp:positionV relativeFrom="margin">
                  <wp:posOffset>-295275</wp:posOffset>
                </wp:positionV>
                <wp:extent cx="5105400" cy="1404620"/>
                <wp:effectExtent l="0" t="0" r="0" b="25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6B6A3" w14:textId="77777777" w:rsidR="00E31460" w:rsidRDefault="00E31460" w:rsidP="00E31460">
                            <w:pPr>
                              <w:pStyle w:val="a3"/>
                              <w:spacing w:line="180" w:lineRule="exact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31460">
                              <w:rPr>
                                <w:rFonts w:hint="eastAsia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  <w:t>蛋白質體暨代謝體質譜核心實驗室</w:t>
                            </w:r>
                            <w:r w:rsidRPr="00E314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Proteomics &amp; Metabolomics Mass Spectrometry Core Facility</w:t>
                            </w:r>
                          </w:p>
                          <w:p w14:paraId="3610FF09" w14:textId="186E939A" w:rsidR="00BE4EA6" w:rsidRPr="00E31460" w:rsidRDefault="00BE4EA6" w:rsidP="00917AAC">
                            <w:pPr>
                              <w:pStyle w:val="a3"/>
                              <w:wordWrap w:val="0"/>
                              <w:spacing w:line="180" w:lineRule="exact"/>
                              <w:jc w:val="righ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3146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2026.01 </w:t>
                            </w:r>
                            <w:r w:rsidRPr="00E3146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v</w:t>
                            </w:r>
                            <w:r w:rsidRPr="00E3146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er.</w:t>
                            </w:r>
                            <w:r w:rsidR="00917AA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17AA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核定文號</w:t>
                            </w:r>
                            <w:r w:rsidR="00917AAC" w:rsidRPr="00917AAC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1152300010</w:t>
                            </w:r>
                          </w:p>
                          <w:p w14:paraId="1C95A50E" w14:textId="226D8321" w:rsidR="00DF60A1" w:rsidRDefault="00DF60A1" w:rsidP="00DF60A1">
                            <w:pPr>
                              <w:spacing w:line="14" w:lineRule="exact"/>
                            </w:pPr>
                          </w:p>
                          <w:tbl>
                            <w:tblPr>
                              <w:tblW w:w="4729" w:type="dxa"/>
                              <w:jc w:val="righ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88"/>
                              <w:gridCol w:w="1984"/>
                              <w:gridCol w:w="1757"/>
                            </w:tblGrid>
                            <w:tr w:rsidR="00BE4EA6" w:rsidRPr="00D50AF8" w14:paraId="4788FAE8" w14:textId="77777777" w:rsidTr="00E31460">
                              <w:trPr>
                                <w:trHeight w:val="340"/>
                                <w:jc w:val="right"/>
                              </w:trPr>
                              <w:tc>
                                <w:tcPr>
                                  <w:tcW w:w="988" w:type="dxa"/>
                                  <w:shd w:val="clear" w:color="auto" w:fill="auto"/>
                                  <w:vAlign w:val="center"/>
                                </w:tcPr>
                                <w:p w14:paraId="35325B0F" w14:textId="77777777" w:rsidR="00BE4EA6" w:rsidRPr="00D50AF8" w:rsidRDefault="00BE4EA6" w:rsidP="00BE4EA6">
                                  <w:pPr>
                                    <w:snapToGrid w:val="0"/>
                                    <w:spacing w:after="50" w:line="260" w:lineRule="atLeast"/>
                                    <w:jc w:val="center"/>
                                    <w:rPr>
                                      <w:rFonts w:ascii="標楷體" w:hAnsi="標楷體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BE4EA6">
                                    <w:rPr>
                                      <w:rFonts w:ascii="標楷體" w:hAnsi="標楷體" w:hint="eastAsia"/>
                                      <w:spacing w:val="200"/>
                                      <w:kern w:val="0"/>
                                      <w:sz w:val="20"/>
                                      <w:szCs w:val="20"/>
                                      <w:fitText w:val="800" w:id="-509352703"/>
                                      <w:lang w:val="de-DE"/>
                                    </w:rPr>
                                    <w:t>編</w:t>
                                  </w:r>
                                  <w:r w:rsidRPr="00BE4EA6">
                                    <w:rPr>
                                      <w:rFonts w:ascii="標楷體" w:hAnsi="標楷體" w:hint="eastAsia"/>
                                      <w:kern w:val="0"/>
                                      <w:sz w:val="20"/>
                                      <w:szCs w:val="20"/>
                                      <w:fitText w:val="800" w:id="-509352703"/>
                                      <w:lang w:val="de-DE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  <w:vAlign w:val="center"/>
                                </w:tcPr>
                                <w:p w14:paraId="67DC1BFF" w14:textId="77777777" w:rsidR="00BE4EA6" w:rsidRPr="00D50AF8" w:rsidRDefault="00BE4EA6" w:rsidP="00BE4EA6">
                                  <w:pPr>
                                    <w:snapToGrid w:val="0"/>
                                    <w:spacing w:after="50" w:line="260" w:lineRule="atLeast"/>
                                    <w:jc w:val="center"/>
                                    <w:rPr>
                                      <w:szCs w:val="20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vMerge w:val="restart"/>
                                  <w:shd w:val="clear" w:color="auto" w:fill="auto"/>
                                </w:tcPr>
                                <w:p w14:paraId="022B05C5" w14:textId="77777777" w:rsidR="00BE4EA6" w:rsidRPr="008F3833" w:rsidRDefault="00BE4EA6" w:rsidP="00BE4EA6">
                                  <w:pPr>
                                    <w:snapToGrid w:val="0"/>
                                    <w:spacing w:after="50" w:line="260" w:lineRule="atLeast"/>
                                    <w:jc w:val="both"/>
                                    <w:rPr>
                                      <w:rFonts w:ascii="標楷體" w:hAnsi="標楷體"/>
                                      <w:spacing w:val="50"/>
                                      <w:kern w:val="0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8F3833">
                                    <w:rPr>
                                      <w:rFonts w:ascii="標楷體" w:hAnsi="標楷體" w:hint="eastAsia"/>
                                      <w:kern w:val="0"/>
                                      <w:sz w:val="20"/>
                                      <w:szCs w:val="20"/>
                                      <w:lang w:val="de-DE"/>
                                    </w:rPr>
                                    <w:t>收件者</w:t>
                                  </w:r>
                                </w:p>
                              </w:tc>
                            </w:tr>
                            <w:tr w:rsidR="00BE4EA6" w:rsidRPr="00D50AF8" w14:paraId="7CACBA50" w14:textId="77777777" w:rsidTr="00E31460">
                              <w:trPr>
                                <w:trHeight w:val="340"/>
                                <w:jc w:val="right"/>
                              </w:trPr>
                              <w:tc>
                                <w:tcPr>
                                  <w:tcW w:w="988" w:type="dxa"/>
                                  <w:shd w:val="clear" w:color="auto" w:fill="auto"/>
                                  <w:vAlign w:val="center"/>
                                </w:tcPr>
                                <w:p w14:paraId="6D0E73CB" w14:textId="77777777" w:rsidR="00BE4EA6" w:rsidRPr="00D50AF8" w:rsidRDefault="00BE4EA6" w:rsidP="00BE4EA6">
                                  <w:pPr>
                                    <w:snapToGrid w:val="0"/>
                                    <w:spacing w:after="50" w:line="260" w:lineRule="atLeast"/>
                                    <w:jc w:val="center"/>
                                    <w:rPr>
                                      <w:rFonts w:ascii="標楷體" w:hAnsi="標楷體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  <w:r w:rsidRPr="00D50AF8">
                                    <w:rPr>
                                      <w:rFonts w:ascii="標楷體" w:hAnsi="標楷體" w:hint="eastAsia"/>
                                      <w:sz w:val="20"/>
                                      <w:szCs w:val="20"/>
                                      <w:lang w:val="de-DE"/>
                                    </w:rPr>
                                    <w:t>收件日期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  <w:vAlign w:val="center"/>
                                </w:tcPr>
                                <w:p w14:paraId="5E7D1799" w14:textId="77777777" w:rsidR="00BE4EA6" w:rsidRPr="00D50AF8" w:rsidRDefault="00BE4EA6" w:rsidP="00BE4EA6">
                                  <w:pPr>
                                    <w:snapToGrid w:val="0"/>
                                    <w:spacing w:after="50" w:line="260" w:lineRule="atLeast"/>
                                    <w:jc w:val="center"/>
                                    <w:rPr>
                                      <w:rFonts w:ascii="標楷體" w:hAnsi="標楷體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vMerge/>
                                  <w:shd w:val="clear" w:color="auto" w:fill="auto"/>
                                </w:tcPr>
                                <w:p w14:paraId="7FFF354D" w14:textId="77777777" w:rsidR="00BE4EA6" w:rsidRPr="00D50AF8" w:rsidRDefault="00BE4EA6" w:rsidP="00BE4EA6">
                                  <w:pPr>
                                    <w:snapToGrid w:val="0"/>
                                    <w:spacing w:after="50" w:line="260" w:lineRule="atLeast"/>
                                    <w:jc w:val="center"/>
                                    <w:rPr>
                                      <w:rFonts w:ascii="標楷體" w:hAnsi="標楷體"/>
                                      <w:sz w:val="20"/>
                                      <w:szCs w:val="20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4C5C88" w14:textId="77777777" w:rsidR="00BE4EA6" w:rsidRDefault="00BE4EA6" w:rsidP="00DF60A1">
                            <w:pPr>
                              <w:spacing w:line="14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147C2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28.25pt;margin-top:-23.25pt;width:40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" filled="f" stroked="f">
                <v:textbox style="mso-fit-shape-to-text:t">
                  <w:txbxContent>
                    <w:p w14:paraId="4DF6B6A3" w14:textId="77777777" w:rsidR="00E31460" w:rsidRDefault="00E31460" w:rsidP="00E31460">
                      <w:pPr>
                        <w:pStyle w:val="a3"/>
                        <w:spacing w:line="180" w:lineRule="exact"/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31460">
                        <w:rPr>
                          <w:rFonts w:hint="eastAsia"/>
                          <w:b/>
                          <w:bCs/>
                          <w:kern w:val="0"/>
                          <w:sz w:val="16"/>
                          <w:szCs w:val="16"/>
                        </w:rPr>
                        <w:t>蛋白質體暨代謝體質譜核心實驗室</w:t>
                      </w:r>
                      <w:r w:rsidRPr="00E31460">
                        <w:rPr>
                          <w:b/>
                          <w:bCs/>
                          <w:sz w:val="16"/>
                          <w:szCs w:val="16"/>
                        </w:rPr>
                        <w:t>Proteomics &amp; Metabolomics Mass Spectrometry Core Facility</w:t>
                      </w:r>
                    </w:p>
                    <w:p w14:paraId="3610FF09" w14:textId="186E939A" w:rsidR="00BE4EA6" w:rsidRPr="00E31460" w:rsidRDefault="00BE4EA6" w:rsidP="00917AAC">
                      <w:pPr>
                        <w:pStyle w:val="a3"/>
                        <w:wordWrap w:val="0"/>
                        <w:spacing w:line="180" w:lineRule="exact"/>
                        <w:jc w:val="righ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E31460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2026.01 </w:t>
                      </w:r>
                      <w:r w:rsidRPr="00E31460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v</w:t>
                      </w:r>
                      <w:r w:rsidRPr="00E31460">
                        <w:rPr>
                          <w:color w:val="000000" w:themeColor="text1"/>
                          <w:sz w:val="16"/>
                          <w:szCs w:val="16"/>
                        </w:rPr>
                        <w:t>er.</w:t>
                      </w:r>
                      <w:r w:rsidR="00917AAC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917AA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核定文號</w:t>
                      </w:r>
                      <w:r w:rsidR="00917AAC" w:rsidRPr="00917AAC">
                        <w:rPr>
                          <w:color w:val="000000" w:themeColor="text1"/>
                          <w:sz w:val="16"/>
                          <w:szCs w:val="16"/>
                        </w:rPr>
                        <w:t>1152300010</w:t>
                      </w:r>
                    </w:p>
                    <w:p w14:paraId="1C95A50E" w14:textId="226D8321" w:rsidR="00DF60A1" w:rsidRDefault="00DF60A1" w:rsidP="00DF60A1">
                      <w:pPr>
                        <w:spacing w:line="14" w:lineRule="exact"/>
                      </w:pPr>
                    </w:p>
                    <w:tbl>
                      <w:tblPr>
                        <w:tblW w:w="4729" w:type="dxa"/>
                        <w:jc w:val="righ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88"/>
                        <w:gridCol w:w="1984"/>
                        <w:gridCol w:w="1757"/>
                      </w:tblGrid>
                      <w:tr w:rsidR="00BE4EA6" w:rsidRPr="00D50AF8" w14:paraId="4788FAE8" w14:textId="77777777" w:rsidTr="00E31460">
                        <w:trPr>
                          <w:trHeight w:val="340"/>
                          <w:jc w:val="right"/>
                        </w:trPr>
                        <w:tc>
                          <w:tcPr>
                            <w:tcW w:w="988" w:type="dxa"/>
                            <w:shd w:val="clear" w:color="auto" w:fill="auto"/>
                            <w:vAlign w:val="center"/>
                          </w:tcPr>
                          <w:p w14:paraId="35325B0F" w14:textId="77777777" w:rsidR="00BE4EA6" w:rsidRPr="00D50AF8" w:rsidRDefault="00BE4EA6" w:rsidP="00BE4EA6">
                            <w:pPr>
                              <w:snapToGrid w:val="0"/>
                              <w:spacing w:after="50" w:line="260" w:lineRule="atLeast"/>
                              <w:jc w:val="center"/>
                              <w:rPr>
                                <w:rFonts w:ascii="標楷體" w:hAnsi="標楷體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BE4EA6">
                              <w:rPr>
                                <w:rFonts w:ascii="標楷體" w:hAnsi="標楷體" w:hint="eastAsia"/>
                                <w:spacing w:val="200"/>
                                <w:kern w:val="0"/>
                                <w:sz w:val="20"/>
                                <w:szCs w:val="20"/>
                                <w:fitText w:val="800" w:id="-509352703"/>
                                <w:lang w:val="de-DE"/>
                              </w:rPr>
                              <w:t>編</w:t>
                            </w:r>
                            <w:r w:rsidRPr="00BE4EA6">
                              <w:rPr>
                                <w:rFonts w:ascii="標楷體" w:hAnsi="標楷體" w:hint="eastAsia"/>
                                <w:kern w:val="0"/>
                                <w:sz w:val="20"/>
                                <w:szCs w:val="20"/>
                                <w:fitText w:val="800" w:id="-509352703"/>
                                <w:lang w:val="de-DE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  <w:vAlign w:val="center"/>
                          </w:tcPr>
                          <w:p w14:paraId="67DC1BFF" w14:textId="77777777" w:rsidR="00BE4EA6" w:rsidRPr="00D50AF8" w:rsidRDefault="00BE4EA6" w:rsidP="00BE4EA6">
                            <w:pPr>
                              <w:snapToGrid w:val="0"/>
                              <w:spacing w:after="50" w:line="260" w:lineRule="atLeast"/>
                              <w:jc w:val="center"/>
                              <w:rPr>
                                <w:szCs w:val="20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vMerge w:val="restart"/>
                            <w:shd w:val="clear" w:color="auto" w:fill="auto"/>
                          </w:tcPr>
                          <w:p w14:paraId="022B05C5" w14:textId="77777777" w:rsidR="00BE4EA6" w:rsidRPr="008F3833" w:rsidRDefault="00BE4EA6" w:rsidP="00BE4EA6">
                            <w:pPr>
                              <w:snapToGrid w:val="0"/>
                              <w:spacing w:after="50" w:line="260" w:lineRule="atLeast"/>
                              <w:jc w:val="both"/>
                              <w:rPr>
                                <w:rFonts w:ascii="標楷體" w:hAnsi="標楷體"/>
                                <w:spacing w:val="50"/>
                                <w:kern w:val="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8F3833">
                              <w:rPr>
                                <w:rFonts w:ascii="標楷體" w:hAnsi="標楷體" w:hint="eastAsia"/>
                                <w:kern w:val="0"/>
                                <w:sz w:val="20"/>
                                <w:szCs w:val="20"/>
                                <w:lang w:val="de-DE"/>
                              </w:rPr>
                              <w:t>收件者</w:t>
                            </w:r>
                          </w:p>
                        </w:tc>
                      </w:tr>
                      <w:tr w:rsidR="00BE4EA6" w:rsidRPr="00D50AF8" w14:paraId="7CACBA50" w14:textId="77777777" w:rsidTr="00E31460">
                        <w:trPr>
                          <w:trHeight w:val="340"/>
                          <w:jc w:val="right"/>
                        </w:trPr>
                        <w:tc>
                          <w:tcPr>
                            <w:tcW w:w="988" w:type="dxa"/>
                            <w:shd w:val="clear" w:color="auto" w:fill="auto"/>
                            <w:vAlign w:val="center"/>
                          </w:tcPr>
                          <w:p w14:paraId="6D0E73CB" w14:textId="77777777" w:rsidR="00BE4EA6" w:rsidRPr="00D50AF8" w:rsidRDefault="00BE4EA6" w:rsidP="00BE4EA6">
                            <w:pPr>
                              <w:snapToGrid w:val="0"/>
                              <w:spacing w:after="50" w:line="260" w:lineRule="atLeast"/>
                              <w:jc w:val="center"/>
                              <w:rPr>
                                <w:rFonts w:ascii="標楷體" w:hAnsi="標楷體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D50AF8">
                              <w:rPr>
                                <w:rFonts w:ascii="標楷體" w:hAnsi="標楷體" w:hint="eastAsia"/>
                                <w:sz w:val="20"/>
                                <w:szCs w:val="20"/>
                                <w:lang w:val="de-DE"/>
                              </w:rPr>
                              <w:t>收件日期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  <w:vAlign w:val="center"/>
                          </w:tcPr>
                          <w:p w14:paraId="5E7D1799" w14:textId="77777777" w:rsidR="00BE4EA6" w:rsidRPr="00D50AF8" w:rsidRDefault="00BE4EA6" w:rsidP="00BE4EA6">
                            <w:pPr>
                              <w:snapToGrid w:val="0"/>
                              <w:spacing w:after="50" w:line="260" w:lineRule="atLeast"/>
                              <w:jc w:val="center"/>
                              <w:rPr>
                                <w:rFonts w:ascii="標楷體" w:hAnsi="標楷體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vMerge/>
                            <w:shd w:val="clear" w:color="auto" w:fill="auto"/>
                          </w:tcPr>
                          <w:p w14:paraId="7FFF354D" w14:textId="77777777" w:rsidR="00BE4EA6" w:rsidRPr="00D50AF8" w:rsidRDefault="00BE4EA6" w:rsidP="00BE4EA6">
                            <w:pPr>
                              <w:snapToGrid w:val="0"/>
                              <w:spacing w:after="50" w:line="260" w:lineRule="atLeast"/>
                              <w:jc w:val="center"/>
                              <w:rPr>
                                <w:rFonts w:ascii="標楷體" w:hAnsi="標楷體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</w:tc>
                      </w:tr>
                    </w:tbl>
                    <w:p w14:paraId="5E4C5C88" w14:textId="77777777" w:rsidR="00BE4EA6" w:rsidRDefault="00BE4EA6" w:rsidP="00DF60A1">
                      <w:pPr>
                        <w:spacing w:line="14" w:lineRule="exact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5BA" w:rsidRPr="008B1121">
        <w:rPr>
          <w:rFonts w:hint="eastAsia"/>
          <w:b/>
          <w:color w:val="000000" w:themeColor="text1"/>
          <w:sz w:val="32"/>
          <w:szCs w:val="32"/>
        </w:rPr>
        <w:t>質譜分析服務申請表</w:t>
      </w:r>
      <w:r w:rsidR="007A097F" w:rsidRPr="008B1121">
        <w:rPr>
          <w:b/>
          <w:color w:val="000000" w:themeColor="text1"/>
          <w:sz w:val="22"/>
          <w:szCs w:val="22"/>
        </w:rPr>
        <w:t>MS Service Request Form</w:t>
      </w:r>
    </w:p>
    <w:p w14:paraId="68691DA4" w14:textId="0EE67B17" w:rsidR="000915BA" w:rsidRPr="008B1121" w:rsidRDefault="000915BA" w:rsidP="00921C8E">
      <w:pPr>
        <w:snapToGrid w:val="0"/>
        <w:spacing w:line="320" w:lineRule="atLeast"/>
        <w:jc w:val="both"/>
        <w:rPr>
          <w:b/>
          <w:color w:val="000000" w:themeColor="text1"/>
          <w:sz w:val="22"/>
          <w:szCs w:val="22"/>
          <w:lang w:val="de-DE"/>
        </w:rPr>
      </w:pPr>
      <w:r w:rsidRPr="008B1121">
        <w:rPr>
          <w:rFonts w:hint="eastAsia"/>
          <w:b/>
          <w:color w:val="000000" w:themeColor="text1"/>
          <w:sz w:val="22"/>
          <w:szCs w:val="22"/>
          <w:lang w:val="de-DE"/>
        </w:rPr>
        <w:t>申請者資料</w:t>
      </w:r>
      <w:r w:rsidR="001262F6" w:rsidRPr="008B1121">
        <w:rPr>
          <w:b/>
          <w:color w:val="000000" w:themeColor="text1"/>
          <w:sz w:val="22"/>
          <w:szCs w:val="22"/>
          <w:lang w:val="de-DE"/>
        </w:rPr>
        <w:t>Client Information</w:t>
      </w:r>
    </w:p>
    <w:tbl>
      <w:tblPr>
        <w:tblW w:w="4992" w:type="pct"/>
        <w:tblInd w:w="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1"/>
        <w:gridCol w:w="3104"/>
        <w:gridCol w:w="2693"/>
        <w:gridCol w:w="2491"/>
      </w:tblGrid>
      <w:tr w:rsidR="008B1121" w:rsidRPr="008B1121" w14:paraId="5F495D6B" w14:textId="77777777" w:rsidTr="00EB64D0">
        <w:trPr>
          <w:trHeight w:val="20"/>
        </w:trPr>
        <w:tc>
          <w:tcPr>
            <w:tcW w:w="1011" w:type="pct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23A30ACD" w14:textId="006B9651" w:rsidR="000915BA" w:rsidRPr="008B1121" w:rsidRDefault="000915BA" w:rsidP="00E0708A">
            <w:pPr>
              <w:snapToGrid w:val="0"/>
              <w:spacing w:line="24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實驗室主持人</w:t>
            </w:r>
            <w:r w:rsidR="00743E9D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P</w:t>
            </w:r>
            <w:r w:rsidR="00743E9D" w:rsidRPr="008B1121">
              <w:rPr>
                <w:color w:val="000000" w:themeColor="text1"/>
                <w:sz w:val="20"/>
                <w:szCs w:val="20"/>
                <w:lang w:val="de-DE"/>
              </w:rPr>
              <w:t>I name</w:t>
            </w:r>
          </w:p>
        </w:tc>
        <w:tc>
          <w:tcPr>
            <w:tcW w:w="1494" w:type="pct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40E2155E" w14:textId="77777777" w:rsidR="000915BA" w:rsidRPr="008B1121" w:rsidRDefault="000915BA" w:rsidP="00E0708A">
            <w:pPr>
              <w:snapToGrid w:val="0"/>
              <w:spacing w:line="240" w:lineRule="atLeast"/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296" w:type="pct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3C5A8825" w14:textId="303B9D7E" w:rsidR="000915BA" w:rsidRPr="008B1121" w:rsidRDefault="0025571D" w:rsidP="00E0708A">
            <w:pPr>
              <w:snapToGrid w:val="0"/>
              <w:spacing w:line="24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實驗室主持人</w:t>
            </w:r>
            <w:r w:rsidR="00B84827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簽章</w:t>
            </w:r>
            <w:r w:rsidR="00A32B86" w:rsidRPr="008B1121">
              <w:rPr>
                <w:color w:val="000000" w:themeColor="text1"/>
                <w:sz w:val="20"/>
                <w:szCs w:val="20"/>
                <w:lang w:val="de-DE"/>
              </w:rPr>
              <w:t>PI signature</w:t>
            </w:r>
          </w:p>
        </w:tc>
        <w:tc>
          <w:tcPr>
            <w:tcW w:w="1199" w:type="pct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825DAD7" w14:textId="22263E95" w:rsidR="000915BA" w:rsidRPr="008B1121" w:rsidRDefault="000915BA" w:rsidP="000915BA">
            <w:pPr>
              <w:snapToGrid w:val="0"/>
              <w:spacing w:after="50" w:line="260" w:lineRule="atLeast"/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8B1121" w:rsidRPr="008B1121" w14:paraId="3103479B" w14:textId="77777777" w:rsidTr="00EB64D0">
        <w:trPr>
          <w:trHeight w:val="20"/>
        </w:trPr>
        <w:tc>
          <w:tcPr>
            <w:tcW w:w="1011" w:type="pct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C91C0B1" w14:textId="172CCF72" w:rsidR="000915BA" w:rsidRPr="008B1121" w:rsidRDefault="000915BA" w:rsidP="00E0708A">
            <w:pPr>
              <w:snapToGrid w:val="0"/>
              <w:spacing w:line="24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單位名稱</w:t>
            </w:r>
            <w:r w:rsidR="00743E9D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D</w:t>
            </w:r>
            <w:r w:rsidR="00743E9D" w:rsidRPr="008B1121">
              <w:rPr>
                <w:color w:val="000000" w:themeColor="text1"/>
                <w:sz w:val="20"/>
                <w:szCs w:val="20"/>
                <w:lang w:val="de-DE"/>
              </w:rPr>
              <w:t>ept</w:t>
            </w:r>
            <w:r w:rsidR="00317EAA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.</w:t>
            </w:r>
          </w:p>
        </w:tc>
        <w:tc>
          <w:tcPr>
            <w:tcW w:w="149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9A1295" w14:textId="77777777" w:rsidR="000915BA" w:rsidRPr="008B1121" w:rsidRDefault="000915BA" w:rsidP="00E0708A">
            <w:pPr>
              <w:snapToGrid w:val="0"/>
              <w:spacing w:line="240" w:lineRule="atLeast"/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29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C78E29" w14:textId="5631CB44" w:rsidR="000915BA" w:rsidRPr="008B1121" w:rsidRDefault="00B84827" w:rsidP="00E0708A">
            <w:pPr>
              <w:snapToGrid w:val="0"/>
              <w:spacing w:line="24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申請日期</w:t>
            </w:r>
            <w:r w:rsidR="00743E9D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D</w:t>
            </w:r>
            <w:r w:rsidR="00743E9D" w:rsidRPr="008B1121">
              <w:rPr>
                <w:color w:val="000000" w:themeColor="text1"/>
                <w:sz w:val="20"/>
                <w:szCs w:val="20"/>
                <w:lang w:val="de-DE"/>
              </w:rPr>
              <w:t>ate</w:t>
            </w:r>
          </w:p>
        </w:tc>
        <w:tc>
          <w:tcPr>
            <w:tcW w:w="1199" w:type="pct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DA57EEE" w14:textId="77777777" w:rsidR="000915BA" w:rsidRPr="008B1121" w:rsidRDefault="000915BA" w:rsidP="000915BA">
            <w:pPr>
              <w:snapToGrid w:val="0"/>
              <w:spacing w:after="50" w:line="260" w:lineRule="atLeast"/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8B1121" w:rsidRPr="008B1121" w14:paraId="06ECE1A9" w14:textId="77777777" w:rsidTr="00EB64D0">
        <w:trPr>
          <w:trHeight w:val="20"/>
        </w:trPr>
        <w:tc>
          <w:tcPr>
            <w:tcW w:w="101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5DEC24C" w14:textId="04FDAFE1" w:rsidR="00B84827" w:rsidRPr="008B1121" w:rsidRDefault="00B84827" w:rsidP="00E0708A">
            <w:pPr>
              <w:snapToGrid w:val="0"/>
              <w:spacing w:line="24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聯絡人</w:t>
            </w:r>
            <w:r w:rsidR="00743E9D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C</w:t>
            </w:r>
            <w:r w:rsidR="00743E9D" w:rsidRPr="008B1121">
              <w:rPr>
                <w:color w:val="000000" w:themeColor="text1"/>
                <w:sz w:val="20"/>
                <w:szCs w:val="20"/>
                <w:lang w:val="de-DE"/>
              </w:rPr>
              <w:t>ontact Name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0D845" w14:textId="77777777" w:rsidR="00B84827" w:rsidRPr="008B1121" w:rsidRDefault="00B84827" w:rsidP="00E0708A">
            <w:pPr>
              <w:snapToGrid w:val="0"/>
              <w:spacing w:line="240" w:lineRule="atLeast"/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58FCE" w14:textId="2723DB4E" w:rsidR="00B84827" w:rsidRPr="008B1121" w:rsidRDefault="00B84827" w:rsidP="00E0708A">
            <w:pPr>
              <w:snapToGrid w:val="0"/>
              <w:spacing w:line="24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聯絡電話</w:t>
            </w:r>
            <w:r w:rsidR="00743E9D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743E9D" w:rsidRPr="008B1121">
              <w:rPr>
                <w:color w:val="000000" w:themeColor="text1"/>
                <w:sz w:val="20"/>
                <w:szCs w:val="20"/>
                <w:lang w:val="de-DE"/>
              </w:rPr>
              <w:t>Tel</w:t>
            </w:r>
          </w:p>
        </w:tc>
        <w:tc>
          <w:tcPr>
            <w:tcW w:w="119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06AA947" w14:textId="4C14F46C" w:rsidR="00B84827" w:rsidRPr="008B1121" w:rsidRDefault="00B84827" w:rsidP="00B84827">
            <w:pPr>
              <w:snapToGrid w:val="0"/>
              <w:spacing w:after="50" w:line="260" w:lineRule="atLeast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(   )</w:t>
            </w:r>
          </w:p>
        </w:tc>
      </w:tr>
      <w:tr w:rsidR="008B1121" w:rsidRPr="008B1121" w14:paraId="3C035733" w14:textId="77777777" w:rsidTr="00EB64D0">
        <w:trPr>
          <w:trHeight w:val="20"/>
        </w:trPr>
        <w:tc>
          <w:tcPr>
            <w:tcW w:w="101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4899D434" w14:textId="291AED37" w:rsidR="00B84827" w:rsidRPr="008B1121" w:rsidRDefault="0082634C" w:rsidP="00537214">
            <w:pPr>
              <w:snapToGrid w:val="0"/>
              <w:spacing w:line="24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E</w:t>
            </w:r>
            <w:r w:rsidR="00B84827" w:rsidRPr="008B1121">
              <w:rPr>
                <w:color w:val="000000" w:themeColor="text1"/>
                <w:sz w:val="20"/>
                <w:szCs w:val="20"/>
                <w:lang w:val="de-DE"/>
              </w:rPr>
              <w:t>-mail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EB77D" w14:textId="77777777" w:rsidR="00B84827" w:rsidRPr="008B1121" w:rsidRDefault="00B84827" w:rsidP="00E0708A">
            <w:pPr>
              <w:snapToGrid w:val="0"/>
              <w:spacing w:line="240" w:lineRule="atLeast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12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22621" w14:textId="7B9EE70A" w:rsidR="00B84827" w:rsidRPr="008B1121" w:rsidRDefault="00176A40" w:rsidP="00E0708A">
            <w:pPr>
              <w:snapToGrid w:val="0"/>
              <w:spacing w:line="24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校內</w:t>
            </w:r>
            <w:r w:rsidR="00FF7641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/</w:t>
            </w:r>
            <w:r w:rsidR="00B84827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計畫編號</w:t>
            </w:r>
            <w:r w:rsidR="008E1D06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(</w:t>
            </w:r>
            <w:r w:rsidR="008E1D06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收據</w:t>
            </w:r>
            <w:r w:rsidR="00FF7641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/</w:t>
            </w:r>
            <w:r w:rsidR="00FF7641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發票</w:t>
            </w:r>
            <w:r w:rsidR="008E1D06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)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/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br/>
            </w:r>
            <w:r w:rsidR="00FF7641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校外</w:t>
            </w:r>
            <w:r w:rsidR="00BF3417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/</w:t>
            </w:r>
            <w:r w:rsidR="00B84827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統</w:t>
            </w:r>
            <w:r w:rsidR="008E1D06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一</w:t>
            </w:r>
            <w:r w:rsidR="00B84827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編</w:t>
            </w:r>
            <w:r w:rsidR="008E1D06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號</w:t>
            </w:r>
            <w:r w:rsidR="008E1D06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(</w:t>
            </w:r>
            <w:r w:rsidR="008E1D06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發票</w:t>
            </w:r>
            <w:r w:rsidR="008E1D06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)</w:t>
            </w:r>
          </w:p>
        </w:tc>
        <w:tc>
          <w:tcPr>
            <w:tcW w:w="1199" w:type="pc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5FD9329" w14:textId="01310223" w:rsidR="00B84827" w:rsidRPr="008B1121" w:rsidRDefault="00B84827" w:rsidP="00B84827">
            <w:pPr>
              <w:snapToGrid w:val="0"/>
              <w:spacing w:after="50" w:line="260" w:lineRule="atLeast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8B1121" w:rsidRPr="008B1121" w14:paraId="53D850EF" w14:textId="77777777" w:rsidTr="00FD3CF3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82FAB1" w14:textId="3A322648" w:rsidR="00B84827" w:rsidRPr="008B1121" w:rsidRDefault="00B84827" w:rsidP="00B84827">
            <w:pPr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發票郵寄地址</w:t>
            </w:r>
            <w:r w:rsidR="00E0708A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A</w:t>
            </w:r>
            <w:r w:rsidR="00E0708A" w:rsidRPr="008B1121">
              <w:rPr>
                <w:color w:val="000000" w:themeColor="text1"/>
                <w:sz w:val="20"/>
                <w:szCs w:val="20"/>
                <w:lang w:val="de-DE"/>
              </w:rPr>
              <w:t>ddress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：</w:t>
            </w:r>
          </w:p>
        </w:tc>
      </w:tr>
      <w:tr w:rsidR="008B1121" w:rsidRPr="008B1121" w14:paraId="5DA2CF10" w14:textId="77777777" w:rsidTr="00EB64D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68982E" w14:textId="5B8373E5" w:rsidR="00A80FA7" w:rsidRPr="008B1121" w:rsidRDefault="00A80FA7" w:rsidP="00B84827">
            <w:pPr>
              <w:snapToGrid w:val="0"/>
              <w:spacing w:after="50" w:line="260" w:lineRule="atLeast"/>
              <w:jc w:val="both"/>
              <w:rPr>
                <w:b/>
                <w:color w:val="000000" w:themeColor="text1"/>
                <w:sz w:val="16"/>
                <w:szCs w:val="16"/>
                <w:lang w:val="de-DE"/>
              </w:rPr>
            </w:pPr>
            <w:r w:rsidRPr="008B1121">
              <w:rPr>
                <w:rFonts w:ascii="標楷體" w:hAnsi="標楷體" w:cs="標楷體"/>
                <w:b/>
                <w:color w:val="000000" w:themeColor="text1"/>
                <w:kern w:val="0"/>
                <w:sz w:val="16"/>
                <w:szCs w:val="16"/>
              </w:rPr>
              <w:t>本表單蒐集之個人資料僅限於</w:t>
            </w:r>
            <w:r w:rsidRPr="008B1121">
              <w:rPr>
                <w:rFonts w:ascii="標楷體" w:hAnsi="標楷體" w:cs="標楷體" w:hint="eastAsia"/>
                <w:b/>
                <w:color w:val="000000" w:themeColor="text1"/>
                <w:kern w:val="0"/>
                <w:sz w:val="16"/>
                <w:szCs w:val="16"/>
              </w:rPr>
              <w:t>本項</w:t>
            </w:r>
            <w:r w:rsidRPr="008B1121">
              <w:rPr>
                <w:rFonts w:ascii="標楷體" w:hAnsi="標楷體" w:cs="新細明體" w:hint="eastAsia"/>
                <w:b/>
                <w:color w:val="000000" w:themeColor="text1"/>
                <w:kern w:val="0"/>
                <w:sz w:val="16"/>
                <w:szCs w:val="16"/>
                <w:lang w:val="zh-TW"/>
              </w:rPr>
              <w:t>服務業務所需之聯繫使</w:t>
            </w:r>
            <w:r w:rsidRPr="008B1121">
              <w:rPr>
                <w:rFonts w:ascii="標楷體" w:hAnsi="標楷體" w:cs="標楷體"/>
                <w:b/>
                <w:color w:val="000000" w:themeColor="text1"/>
                <w:kern w:val="0"/>
                <w:sz w:val="16"/>
                <w:szCs w:val="16"/>
              </w:rPr>
              <w:t>用，非經當事人同意絶不轉做其他用途，亦不會公布任何資訊，</w:t>
            </w:r>
            <w:r w:rsidRPr="008B1121">
              <w:rPr>
                <w:rFonts w:ascii="標楷體" w:hAnsi="標楷體" w:hint="eastAsia"/>
                <w:b/>
                <w:color w:val="000000" w:themeColor="text1"/>
                <w:sz w:val="16"/>
                <w:szCs w:val="16"/>
              </w:rPr>
              <w:t>並遵循</w:t>
            </w:r>
            <w:r w:rsidRPr="008B1121">
              <w:rPr>
                <w:rFonts w:ascii="標楷體" w:cs="標楷體" w:hint="eastAsia"/>
                <w:b/>
                <w:color w:val="000000" w:themeColor="text1"/>
                <w:kern w:val="0"/>
                <w:sz w:val="16"/>
                <w:szCs w:val="16"/>
                <w:lang w:val="zh-TW"/>
              </w:rPr>
              <w:t>本校資料保存與安全控管辦理</w:t>
            </w:r>
            <w:r w:rsidRPr="008B1121">
              <w:rPr>
                <w:rFonts w:ascii="標楷體" w:hAnsi="標楷體" w:hint="eastAsia"/>
                <w:b/>
                <w:color w:val="000000" w:themeColor="text1"/>
                <w:sz w:val="16"/>
                <w:szCs w:val="16"/>
              </w:rPr>
              <w:t xml:space="preserve">。當事人同意後簽名。      </w:t>
            </w:r>
            <w:r w:rsidRPr="008B1121">
              <w:rPr>
                <w:rFonts w:ascii="標楷體" w:hAnsi="標楷體"/>
                <w:b/>
                <w:color w:val="000000" w:themeColor="text1"/>
                <w:sz w:val="16"/>
                <w:szCs w:val="16"/>
              </w:rPr>
              <w:t xml:space="preserve">                             </w:t>
            </w:r>
            <w:r w:rsidRPr="008B1121">
              <w:rPr>
                <w:rFonts w:ascii="標楷體" w:hAnsi="標楷體" w:hint="eastAsia"/>
                <w:b/>
                <w:color w:val="000000" w:themeColor="text1"/>
                <w:sz w:val="16"/>
                <w:szCs w:val="16"/>
              </w:rPr>
              <w:t xml:space="preserve">         當事人簽名：</w:t>
            </w:r>
            <w:r w:rsidRPr="008B1121">
              <w:rPr>
                <w:rFonts w:ascii="標楷體" w:hAnsi="標楷體" w:hint="eastAsia"/>
                <w:b/>
                <w:color w:val="000000" w:themeColor="text1"/>
                <w:sz w:val="16"/>
                <w:szCs w:val="16"/>
                <w:u w:val="single"/>
              </w:rPr>
              <w:t xml:space="preserve">               </w:t>
            </w:r>
            <w:r w:rsidRPr="008B1121">
              <w:rPr>
                <w:rFonts w:ascii="標楷體" w:hAnsi="標楷體" w:hint="eastAsia"/>
                <w:b/>
                <w:color w:val="000000" w:themeColor="text1"/>
                <w:sz w:val="16"/>
                <w:szCs w:val="16"/>
              </w:rPr>
              <w:t>(請親簽)     年     月     日</w:t>
            </w:r>
          </w:p>
        </w:tc>
      </w:tr>
    </w:tbl>
    <w:p w14:paraId="6807392F" w14:textId="36218663" w:rsidR="000915BA" w:rsidRPr="008B1121" w:rsidRDefault="000915BA" w:rsidP="00EE1997">
      <w:pPr>
        <w:snapToGrid w:val="0"/>
        <w:spacing w:line="320" w:lineRule="atLeast"/>
        <w:jc w:val="both"/>
        <w:rPr>
          <w:b/>
          <w:color w:val="000000" w:themeColor="text1"/>
          <w:sz w:val="22"/>
          <w:szCs w:val="22"/>
          <w:lang w:val="de-DE"/>
        </w:rPr>
      </w:pPr>
      <w:r w:rsidRPr="008B1121">
        <w:rPr>
          <w:rFonts w:hint="eastAsia"/>
          <w:b/>
          <w:color w:val="000000" w:themeColor="text1"/>
          <w:sz w:val="22"/>
          <w:szCs w:val="22"/>
          <w:lang w:val="de-DE"/>
        </w:rPr>
        <w:t>樣品特性敘述</w:t>
      </w:r>
      <w:r w:rsidR="00E87A3C" w:rsidRPr="008B1121">
        <w:rPr>
          <w:b/>
          <w:color w:val="000000" w:themeColor="text1"/>
          <w:sz w:val="22"/>
          <w:szCs w:val="22"/>
          <w:lang w:val="de-DE"/>
        </w:rPr>
        <w:t>Sample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5"/>
        <w:gridCol w:w="567"/>
        <w:gridCol w:w="2127"/>
        <w:gridCol w:w="425"/>
        <w:gridCol w:w="4482"/>
      </w:tblGrid>
      <w:tr w:rsidR="008B1121" w:rsidRPr="008B1121" w14:paraId="3168A3FC" w14:textId="77777777" w:rsidTr="00FD3CF3">
        <w:trPr>
          <w:cantSplit/>
          <w:trHeight w:val="20"/>
        </w:trPr>
        <w:tc>
          <w:tcPr>
            <w:tcW w:w="3372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CF7CE4E" w14:textId="791F9020" w:rsidR="00E36CFD" w:rsidRPr="008B1121" w:rsidRDefault="00E36CFD" w:rsidP="00EB64D0">
            <w:pPr>
              <w:snapToGrid w:val="0"/>
              <w:spacing w:line="240" w:lineRule="exact"/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樣品名稱或代碼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Sample name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9B25B88" w14:textId="6FFF628B" w:rsidR="00E36CFD" w:rsidRPr="008B1121" w:rsidRDefault="00E36CFD" w:rsidP="00EB64D0">
            <w:pPr>
              <w:snapToGrid w:val="0"/>
              <w:spacing w:line="240" w:lineRule="exact"/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樣品數量</w:t>
            </w:r>
          </w:p>
        </w:tc>
        <w:tc>
          <w:tcPr>
            <w:tcW w:w="4907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6E380A" w14:textId="16AC203C" w:rsidR="00E36CFD" w:rsidRPr="008B1121" w:rsidRDefault="00E36CFD" w:rsidP="00EB64D0">
            <w:pPr>
              <w:snapToGrid w:val="0"/>
              <w:spacing w:before="50" w:after="50" w:line="260" w:lineRule="atLeast"/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所屬物種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Taxonomy (genus/species)</w:t>
            </w:r>
          </w:p>
        </w:tc>
      </w:tr>
      <w:tr w:rsidR="008B1121" w:rsidRPr="008B1121" w14:paraId="59DE8448" w14:textId="77777777" w:rsidTr="00FD3CF3">
        <w:trPr>
          <w:trHeight w:val="20"/>
        </w:trPr>
        <w:tc>
          <w:tcPr>
            <w:tcW w:w="3372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BFE3471" w14:textId="77777777" w:rsidR="00E36CFD" w:rsidRPr="008B1121" w:rsidRDefault="00E36CFD" w:rsidP="00EB64D0">
            <w:pPr>
              <w:snapToGrid w:val="0"/>
              <w:spacing w:line="240" w:lineRule="exact"/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22ED5A7" w14:textId="56AB3715" w:rsidR="00E36CFD" w:rsidRPr="008B1121" w:rsidRDefault="00E36CFD" w:rsidP="00EB64D0">
            <w:pPr>
              <w:snapToGrid w:val="0"/>
              <w:spacing w:line="240" w:lineRule="exact"/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4907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9C73239" w14:textId="21A1E78E" w:rsidR="00E36CFD" w:rsidRPr="008B1121" w:rsidRDefault="00E36CFD" w:rsidP="00EB64D0">
            <w:pPr>
              <w:snapToGrid w:val="0"/>
              <w:spacing w:before="50" w:after="50" w:line="260" w:lineRule="atLeast"/>
              <w:ind w:rightChars="750" w:right="1800"/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8B1121" w:rsidRPr="00B2709B" w14:paraId="3EDB2DDE" w14:textId="77777777" w:rsidTr="00B931EB">
        <w:trPr>
          <w:trHeight w:val="1247"/>
        </w:trPr>
        <w:tc>
          <w:tcPr>
            <w:tcW w:w="10406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DFA5E94" w14:textId="1D851920" w:rsidR="003A14A3" w:rsidRPr="008B1121" w:rsidRDefault="003A14A3" w:rsidP="00AC5D3D">
            <w:pPr>
              <w:snapToGrid w:val="0"/>
              <w:spacing w:before="50"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樣品來源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s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ample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s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ource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：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color w:val="000000" w:themeColor="text1"/>
                <w:sz w:val="20"/>
                <w:szCs w:val="20"/>
              </w:rPr>
              <w:t xml:space="preserve">□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動物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A</w:t>
            </w:r>
            <w:r w:rsidRPr="008B1121">
              <w:rPr>
                <w:color w:val="000000" w:themeColor="text1"/>
                <w:sz w:val="20"/>
                <w:szCs w:val="20"/>
              </w:rPr>
              <w:t xml:space="preserve">nimal (□Tissue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8B1121">
              <w:rPr>
                <w:color w:val="000000" w:themeColor="text1"/>
                <w:sz w:val="20"/>
                <w:szCs w:val="20"/>
              </w:rPr>
              <w:t>□Culture cell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8B1121">
              <w:rPr>
                <w:color w:val="000000" w:themeColor="text1"/>
                <w:sz w:val="20"/>
                <w:szCs w:val="20"/>
              </w:rPr>
              <w:t xml:space="preserve"> □Serum)  □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植物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Pl</w:t>
            </w:r>
            <w:r w:rsidRPr="008B1121">
              <w:rPr>
                <w:color w:val="000000" w:themeColor="text1"/>
                <w:sz w:val="20"/>
                <w:szCs w:val="20"/>
              </w:rPr>
              <w:t xml:space="preserve">ant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color w:val="000000" w:themeColor="text1"/>
                <w:sz w:val="20"/>
                <w:szCs w:val="20"/>
              </w:rPr>
              <w:t xml:space="preserve">□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微生物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M</w:t>
            </w:r>
            <w:r w:rsidRPr="008B1121">
              <w:rPr>
                <w:color w:val="000000" w:themeColor="text1"/>
                <w:sz w:val="20"/>
                <w:szCs w:val="20"/>
              </w:rPr>
              <w:t>icroorganism</w:t>
            </w:r>
          </w:p>
          <w:p w14:paraId="790B2CED" w14:textId="4F043B26" w:rsidR="003A14A3" w:rsidRPr="008B1121" w:rsidRDefault="003A14A3" w:rsidP="00FA007B">
            <w:pPr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樣品狀態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sample status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：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□ </w:t>
            </w:r>
            <w:r w:rsidRPr="008B1121">
              <w:rPr>
                <w:color w:val="000000" w:themeColor="text1"/>
                <w:sz w:val="20"/>
                <w:szCs w:val="20"/>
              </w:rPr>
              <w:t>固態粉末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Powder      □ </w:t>
            </w:r>
            <w:r w:rsidRPr="008B1121">
              <w:rPr>
                <w:color w:val="000000" w:themeColor="text1"/>
                <w:sz w:val="20"/>
                <w:szCs w:val="20"/>
              </w:rPr>
              <w:t>水溶液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Solution      □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color w:val="000000" w:themeColor="text1"/>
                <w:sz w:val="20"/>
                <w:szCs w:val="20"/>
              </w:rPr>
              <w:t>膠體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Gel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0C11D2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(</w:t>
            </w:r>
            <w:r w:rsidR="000C11D2" w:rsidRPr="008B1121">
              <w:rPr>
                <w:color w:val="000000" w:themeColor="text1"/>
                <w:sz w:val="20"/>
                <w:szCs w:val="20"/>
                <w:lang w:val="de-DE"/>
              </w:rPr>
              <w:t>Gel photograph</w:t>
            </w:r>
            <w:r w:rsidR="000C11D2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0C11D2"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□ </w:t>
            </w:r>
            <w:r w:rsidR="000C11D2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Y</w:t>
            </w:r>
            <w:r w:rsidR="000C11D2"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□ </w:t>
            </w:r>
            <w:r w:rsidR="000C11D2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N)</w:t>
            </w:r>
          </w:p>
          <w:p w14:paraId="3CC78625" w14:textId="77777777" w:rsidR="003A14A3" w:rsidRPr="008B1121" w:rsidRDefault="003A14A3" w:rsidP="00EB64D0">
            <w:pPr>
              <w:tabs>
                <w:tab w:val="left" w:leader="underscore" w:pos="10288"/>
              </w:tabs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是否含鹽類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salt containing?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□ No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□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Yes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: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ab/>
            </w:r>
          </w:p>
          <w:p w14:paraId="4CA3B172" w14:textId="2E2BF0F2" w:rsidR="003A14A3" w:rsidRPr="008B1121" w:rsidRDefault="003A14A3" w:rsidP="00EB64D0">
            <w:pPr>
              <w:tabs>
                <w:tab w:val="left" w:leader="underscore" w:pos="10288"/>
              </w:tabs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是否含有</w:t>
            </w:r>
            <w:r w:rsidR="00B931EB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清潔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劑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Detergent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containing?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□ No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□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Yes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: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□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SDS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□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Tr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iton-100X  □Others: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ab/>
            </w:r>
          </w:p>
        </w:tc>
      </w:tr>
      <w:tr w:rsidR="008B1121" w:rsidRPr="00B2709B" w14:paraId="516F890F" w14:textId="77777777" w:rsidTr="00FD3CF3">
        <w:trPr>
          <w:cantSplit/>
          <w:trHeight w:val="1134"/>
        </w:trPr>
        <w:tc>
          <w:tcPr>
            <w:tcW w:w="1040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447B7C" w14:textId="0845DBB4" w:rsidR="00FF7641" w:rsidRPr="008B1121" w:rsidRDefault="00FF7641" w:rsidP="00681396">
            <w:pPr>
              <w:snapToGrid w:val="0"/>
              <w:spacing w:after="50" w:line="260" w:lineRule="atLeast"/>
              <w:jc w:val="both"/>
              <w:rPr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de-DE"/>
              </w:rPr>
              <w:t>蛋白質</w:t>
            </w:r>
            <w:r w:rsidR="000E5FA7" w:rsidRPr="008B1121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de-DE"/>
              </w:rPr>
              <w:t>/</w:t>
            </w:r>
            <w:r w:rsidR="000E5FA7" w:rsidRPr="008B1121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de-DE"/>
              </w:rPr>
              <w:t>胜肽</w:t>
            </w:r>
            <w:r w:rsidRPr="008B1121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de-DE"/>
              </w:rPr>
              <w:t>類樣品</w:t>
            </w:r>
            <w:r w:rsidR="00BF3417" w:rsidRPr="008B1121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de-DE"/>
              </w:rPr>
              <w:t>Pr</w:t>
            </w:r>
            <w:r w:rsidR="00BF3417" w:rsidRPr="008B1121">
              <w:rPr>
                <w:b/>
                <w:bCs/>
                <w:color w:val="000000" w:themeColor="text1"/>
                <w:sz w:val="20"/>
                <w:szCs w:val="20"/>
                <w:lang w:val="de-DE"/>
              </w:rPr>
              <w:t>otein / Peptide sample</w:t>
            </w:r>
          </w:p>
          <w:p w14:paraId="36E5C429" w14:textId="5BB5F352" w:rsidR="00212C3C" w:rsidRPr="008B1121" w:rsidRDefault="00212C3C" w:rsidP="00681396">
            <w:pPr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1.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種類</w:t>
            </w:r>
            <w:r w:rsidR="00E87A3C" w:rsidRPr="008B1121">
              <w:rPr>
                <w:color w:val="000000" w:themeColor="text1"/>
                <w:sz w:val="20"/>
                <w:szCs w:val="20"/>
                <w:lang w:val="de-DE"/>
              </w:rPr>
              <w:t>sample type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---  □ protein      □ peptide</w:t>
            </w:r>
          </w:p>
          <w:p w14:paraId="27A320E7" w14:textId="42DF8E7A" w:rsidR="00212C3C" w:rsidRPr="008B1121" w:rsidRDefault="00212C3C" w:rsidP="00E36CFD">
            <w:pPr>
              <w:tabs>
                <w:tab w:val="left" w:leader="underscore" w:pos="3909"/>
                <w:tab w:val="left" w:leader="underscore" w:pos="10288"/>
              </w:tabs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2.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染色方式</w:t>
            </w:r>
            <w:r w:rsidR="00E87A3C" w:rsidRPr="008B1121">
              <w:rPr>
                <w:color w:val="000000" w:themeColor="text1"/>
                <w:sz w:val="20"/>
                <w:szCs w:val="20"/>
                <w:lang w:val="de-DE"/>
              </w:rPr>
              <w:t>stain method</w:t>
            </w:r>
            <w:r w:rsidR="00E36CFD"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---  □ </w:t>
            </w:r>
            <w:r w:rsidR="00E36CFD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Co</w:t>
            </w:r>
            <w:r w:rsidR="00E36CFD" w:rsidRPr="008B1121">
              <w:rPr>
                <w:color w:val="000000" w:themeColor="text1"/>
                <w:sz w:val="20"/>
                <w:szCs w:val="20"/>
                <w:lang w:val="de-DE"/>
              </w:rPr>
              <w:t>omassie blue stain      □ Silver stain      □Others:</w:t>
            </w:r>
            <w:r w:rsidR="00E36CFD" w:rsidRPr="008B1121">
              <w:rPr>
                <w:color w:val="000000" w:themeColor="text1"/>
                <w:sz w:val="20"/>
                <w:szCs w:val="20"/>
                <w:lang w:val="de-DE"/>
              </w:rPr>
              <w:tab/>
            </w:r>
            <w:r w:rsidR="00E36CFD" w:rsidRPr="008B1121">
              <w:rPr>
                <w:color w:val="000000" w:themeColor="text1"/>
                <w:sz w:val="20"/>
                <w:szCs w:val="20"/>
                <w:lang w:val="de-DE"/>
              </w:rPr>
              <w:tab/>
            </w:r>
          </w:p>
          <w:p w14:paraId="383206C0" w14:textId="4294910C" w:rsidR="00212C3C" w:rsidRPr="008B1121" w:rsidRDefault="00212C3C" w:rsidP="00E87A3C">
            <w:pPr>
              <w:tabs>
                <w:tab w:val="left" w:leader="underscore" w:pos="3909"/>
                <w:tab w:val="left" w:leader="underscore" w:pos="10288"/>
              </w:tabs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3.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估計分子量</w:t>
            </w:r>
            <w:r w:rsidR="00E87A3C" w:rsidRPr="008B1121">
              <w:rPr>
                <w:color w:val="000000" w:themeColor="text1"/>
                <w:sz w:val="20"/>
                <w:szCs w:val="20"/>
                <w:lang w:val="de-DE"/>
              </w:rPr>
              <w:t>approximate mass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ab/>
              <w:t>kDa</w:t>
            </w:r>
          </w:p>
          <w:p w14:paraId="7239BC81" w14:textId="55F4D400" w:rsidR="00212C3C" w:rsidRPr="008B1121" w:rsidRDefault="00212C3C" w:rsidP="00E87A3C">
            <w:pPr>
              <w:tabs>
                <w:tab w:val="left" w:leader="underscore" w:pos="3909"/>
                <w:tab w:val="left" w:leader="underscore" w:pos="10288"/>
              </w:tabs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4.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蛋白質含量</w:t>
            </w:r>
            <w:r w:rsidR="00E87A3C" w:rsidRPr="008B1121">
              <w:rPr>
                <w:color w:val="000000" w:themeColor="text1"/>
                <w:sz w:val="20"/>
                <w:szCs w:val="20"/>
                <w:lang w:val="de-DE"/>
              </w:rPr>
              <w:t>protein content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ab/>
            </w:r>
            <w:r w:rsidR="00BF3417" w:rsidRPr="008B1121">
              <w:rPr>
                <w:color w:val="000000" w:themeColor="text1"/>
                <w:sz w:val="20"/>
                <w:szCs w:val="20"/>
                <w:lang w:val="de-DE"/>
              </w:rPr>
              <w:t>□</w:t>
            </w:r>
            <w:r w:rsidR="001E73B4"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µ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g</w:t>
            </w:r>
            <w:r w:rsidR="00BF3417"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 □ </w:t>
            </w:r>
            <w:r w:rsidR="00EB64D0" w:rsidRPr="008B1121">
              <w:rPr>
                <w:color w:val="000000" w:themeColor="text1"/>
                <w:sz w:val="20"/>
                <w:szCs w:val="20"/>
                <w:lang w:val="de-DE"/>
              </w:rPr>
              <w:t>mM</w:t>
            </w:r>
            <w:r w:rsidR="00BF3417"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  <w:p w14:paraId="087C3456" w14:textId="487E55ED" w:rsidR="00212C3C" w:rsidRPr="008B1121" w:rsidRDefault="00464654" w:rsidP="00EB64D0">
            <w:pPr>
              <w:tabs>
                <w:tab w:val="left" w:leader="underscore" w:pos="10288"/>
              </w:tabs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5. </w:t>
            </w:r>
            <w:r w:rsidR="00212C3C" w:rsidRPr="008B1121">
              <w:rPr>
                <w:color w:val="000000" w:themeColor="text1"/>
                <w:sz w:val="20"/>
                <w:szCs w:val="20"/>
                <w:lang w:val="de-DE"/>
              </w:rPr>
              <w:t>可能修飾基</w:t>
            </w:r>
            <w:r w:rsidR="00E87A3C" w:rsidRPr="008B1121">
              <w:rPr>
                <w:color w:val="000000" w:themeColor="text1"/>
                <w:sz w:val="20"/>
                <w:szCs w:val="20"/>
                <w:lang w:val="de-DE"/>
              </w:rPr>
              <w:t>variable modification</w:t>
            </w:r>
            <w:r w:rsidR="002A78B5" w:rsidRPr="008B1121">
              <w:rPr>
                <w:color w:val="000000" w:themeColor="text1"/>
                <w:sz w:val="20"/>
                <w:szCs w:val="20"/>
                <w:lang w:val="de-DE"/>
              </w:rPr>
              <w:t>:</w:t>
            </w:r>
            <w:r w:rsidR="00212C3C" w:rsidRPr="008B1121">
              <w:rPr>
                <w:color w:val="000000" w:themeColor="text1"/>
                <w:sz w:val="20"/>
                <w:szCs w:val="20"/>
                <w:lang w:val="de-DE"/>
              </w:rPr>
              <w:tab/>
            </w:r>
          </w:p>
          <w:p w14:paraId="51F22483" w14:textId="5D75A68D" w:rsidR="002A78B5" w:rsidRPr="008B1121" w:rsidRDefault="002A78B5" w:rsidP="002A78B5">
            <w:pPr>
              <w:tabs>
                <w:tab w:val="left" w:leader="underscore" w:pos="10288"/>
              </w:tabs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6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. </w:t>
            </w:r>
            <w:r w:rsidR="008924EB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水溶液樣品之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溶劑種類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main solvent</w:t>
            </w:r>
            <w:r w:rsidR="008924EB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o</w:t>
            </w:r>
            <w:r w:rsidR="008924EB" w:rsidRPr="008B1121">
              <w:rPr>
                <w:color w:val="000000" w:themeColor="text1"/>
                <w:sz w:val="20"/>
                <w:szCs w:val="20"/>
                <w:lang w:val="de-DE"/>
              </w:rPr>
              <w:t>f liquid sample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: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ab/>
            </w:r>
          </w:p>
        </w:tc>
      </w:tr>
      <w:tr w:rsidR="008B1121" w:rsidRPr="00B2709B" w14:paraId="40762723" w14:textId="130DC44D" w:rsidTr="00FD3CF3">
        <w:trPr>
          <w:cantSplit/>
          <w:trHeight w:val="1134"/>
        </w:trPr>
        <w:tc>
          <w:tcPr>
            <w:tcW w:w="5924" w:type="dxa"/>
            <w:gridSpan w:val="4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14:paraId="6C285CF9" w14:textId="77777777" w:rsidR="001D458B" w:rsidRPr="008B1121" w:rsidRDefault="001D458B" w:rsidP="004467D3">
            <w:pPr>
              <w:tabs>
                <w:tab w:val="left" w:pos="1440"/>
                <w:tab w:val="left" w:leader="underscore" w:pos="7200"/>
                <w:tab w:val="left" w:leader="underscore" w:pos="10005"/>
              </w:tabs>
              <w:snapToGrid w:val="0"/>
              <w:spacing w:after="50" w:line="260" w:lineRule="atLeast"/>
              <w:jc w:val="both"/>
              <w:rPr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de-DE"/>
              </w:rPr>
              <w:t>小分子化合物定量</w:t>
            </w:r>
            <w:r w:rsidRPr="008B1121">
              <w:rPr>
                <w:b/>
                <w:bCs/>
                <w:color w:val="000000" w:themeColor="text1"/>
                <w:sz w:val="20"/>
                <w:szCs w:val="20"/>
                <w:lang w:val="de-DE"/>
              </w:rPr>
              <w:t>Small molecule quantification</w:t>
            </w:r>
          </w:p>
          <w:p w14:paraId="63839C4A" w14:textId="77777777" w:rsidR="001D458B" w:rsidRPr="008B1121" w:rsidRDefault="001D458B" w:rsidP="002D2AE0">
            <w:pPr>
              <w:tabs>
                <w:tab w:val="left" w:leader="underscore" w:pos="5752"/>
                <w:tab w:val="left" w:leader="underscore" w:pos="10288"/>
              </w:tabs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1.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目標物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分子量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T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arget monoisotopic mass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ab/>
            </w:r>
          </w:p>
          <w:p w14:paraId="5CBC5783" w14:textId="28A30F54" w:rsidR="001D458B" w:rsidRPr="008B1121" w:rsidRDefault="001D458B" w:rsidP="008B3B19">
            <w:pPr>
              <w:tabs>
                <w:tab w:val="left" w:leader="underscore" w:pos="3909"/>
                <w:tab w:val="left" w:leader="underscore" w:pos="10288"/>
              </w:tabs>
              <w:snapToGrid w:val="0"/>
              <w:spacing w:after="50" w:line="260" w:lineRule="atLeast"/>
              <w:ind w:left="200" w:hangingChars="100" w:hanging="200"/>
              <w:jc w:val="both"/>
              <w:rPr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2.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請提供目標物分子式、結構式、標準品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Stock 1mg /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原液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20 </w:t>
            </w:r>
            <w:r w:rsidR="001E73B4" w:rsidRPr="008B1121">
              <w:rPr>
                <w:color w:val="000000" w:themeColor="text1"/>
                <w:sz w:val="20"/>
                <w:szCs w:val="20"/>
                <w:lang w:val="de-DE"/>
              </w:rPr>
              <w:t>µ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l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以上，及相關參考文獻。</w:t>
            </w:r>
            <w:r w:rsidR="008B3B19" w:rsidRPr="008B1121">
              <w:rPr>
                <w:color w:val="000000" w:themeColor="text1"/>
                <w:sz w:val="20"/>
                <w:szCs w:val="20"/>
                <w:lang w:val="de-DE"/>
              </w:rPr>
              <w:t>Please provide the target compound's molecular formula, chemical structure, a minimum of 1 mg (powder) or 20 µL (stock solution) of the standard, and relevant references.</w:t>
            </w:r>
          </w:p>
        </w:tc>
        <w:tc>
          <w:tcPr>
            <w:tcW w:w="4482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729F26FB" w14:textId="6EB20543" w:rsidR="001D458B" w:rsidRPr="008B1121" w:rsidRDefault="001D458B" w:rsidP="004467D3">
            <w:pPr>
              <w:tabs>
                <w:tab w:val="left" w:pos="1440"/>
                <w:tab w:val="left" w:leader="underscore" w:pos="7200"/>
                <w:tab w:val="left" w:leader="underscore" w:pos="10005"/>
              </w:tabs>
              <w:snapToGrid w:val="0"/>
              <w:spacing w:after="50" w:line="260" w:lineRule="atLeast"/>
              <w:jc w:val="both"/>
              <w:rPr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de-DE"/>
              </w:rPr>
              <w:t>小分子化合物定性</w:t>
            </w:r>
            <w:r w:rsidRPr="008B1121">
              <w:rPr>
                <w:b/>
                <w:bCs/>
                <w:color w:val="000000" w:themeColor="text1"/>
                <w:sz w:val="20"/>
                <w:szCs w:val="20"/>
                <w:lang w:val="de-DE"/>
              </w:rPr>
              <w:t>Small molecule identification</w:t>
            </w:r>
          </w:p>
          <w:p w14:paraId="5EA76996" w14:textId="77777777" w:rsidR="001D458B" w:rsidRPr="008B1121" w:rsidRDefault="001D458B" w:rsidP="00DF60A1">
            <w:pPr>
              <w:tabs>
                <w:tab w:val="left" w:pos="1440"/>
                <w:tab w:val="left" w:leader="underscore" w:pos="7200"/>
                <w:tab w:val="left" w:leader="underscore" w:pos="10005"/>
              </w:tabs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1.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檢測目標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/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數量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De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tect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i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on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Ta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rget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/ A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mount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：</w:t>
            </w:r>
          </w:p>
          <w:p w14:paraId="578A89D0" w14:textId="5F6C4705" w:rsidR="001D458B" w:rsidRPr="008B1121" w:rsidRDefault="001D458B" w:rsidP="00615D6D">
            <w:pPr>
              <w:tabs>
                <w:tab w:val="left" w:leader="underscore" w:pos="4222"/>
              </w:tabs>
              <w:snapToGrid w:val="0"/>
              <w:spacing w:after="50" w:line="260" w:lineRule="atLeast"/>
              <w:ind w:left="679" w:hanging="426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□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正離子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Positive Ion /</w:t>
            </w:r>
            <w:r w:rsidR="0024584F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8B3B19" w:rsidRPr="008B1121">
              <w:rPr>
                <w:color w:val="000000" w:themeColor="text1"/>
                <w:sz w:val="20"/>
                <w:szCs w:val="20"/>
                <w:lang w:val="de-DE"/>
              </w:rPr>
              <w:br/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□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To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p 10</w:t>
            </w:r>
            <w:r w:rsidR="00615D6D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□Top: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ab/>
            </w:r>
          </w:p>
          <w:p w14:paraId="123079FE" w14:textId="35C1D6F9" w:rsidR="001D458B" w:rsidRPr="008B1121" w:rsidRDefault="001D458B" w:rsidP="00615D6D">
            <w:pPr>
              <w:tabs>
                <w:tab w:val="left" w:leader="underscore" w:pos="4222"/>
              </w:tabs>
              <w:snapToGrid w:val="0"/>
              <w:spacing w:after="50" w:line="260" w:lineRule="atLeast"/>
              <w:ind w:left="679" w:hanging="426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□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負離子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Ne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gative Ion /</w:t>
            </w:r>
            <w:r w:rsidR="008B3B19" w:rsidRPr="008B1121">
              <w:rPr>
                <w:color w:val="000000" w:themeColor="text1"/>
                <w:sz w:val="20"/>
                <w:szCs w:val="20"/>
                <w:lang w:val="de-DE"/>
              </w:rPr>
              <w:br/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□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To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p 10 </w:t>
            </w:r>
            <w:r w:rsidR="00615D6D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□Top: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ab/>
            </w:r>
          </w:p>
        </w:tc>
      </w:tr>
      <w:tr w:rsidR="008B1121" w:rsidRPr="008B1121" w14:paraId="3854E5F3" w14:textId="77777777" w:rsidTr="00A81806">
        <w:trPr>
          <w:cantSplit/>
          <w:trHeight w:val="885"/>
        </w:trPr>
        <w:tc>
          <w:tcPr>
            <w:tcW w:w="10406" w:type="dxa"/>
            <w:gridSpan w:val="5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D10E3E2" w14:textId="2D8CE3EA" w:rsidR="008B3B19" w:rsidRPr="008B1121" w:rsidRDefault="008B3B19" w:rsidP="001C3489">
            <w:pPr>
              <w:snapToGrid w:val="0"/>
              <w:spacing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請說明樣品處理方式</w:t>
            </w:r>
            <w:r w:rsidR="008235E2" w:rsidRPr="008B1121">
              <w:rPr>
                <w:color w:val="000000" w:themeColor="text1"/>
                <w:sz w:val="20"/>
                <w:szCs w:val="20"/>
                <w:lang w:val="de-DE"/>
              </w:rPr>
              <w:t>Please describe the sample preparation method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：</w:t>
            </w:r>
          </w:p>
          <w:p w14:paraId="649198F5" w14:textId="24B67C87" w:rsidR="000C11D2" w:rsidRPr="008B1121" w:rsidRDefault="000C11D2" w:rsidP="001C3489">
            <w:pPr>
              <w:snapToGrid w:val="0"/>
              <w:spacing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</w:p>
          <w:p w14:paraId="7DE33AE3" w14:textId="77777777" w:rsidR="00FD3CF3" w:rsidRPr="008B1121" w:rsidRDefault="00FD3CF3" w:rsidP="001C3489">
            <w:pPr>
              <w:snapToGrid w:val="0"/>
              <w:spacing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</w:p>
          <w:p w14:paraId="50787608" w14:textId="4A0FD824" w:rsidR="001C3489" w:rsidRPr="008B1121" w:rsidRDefault="001C3489" w:rsidP="001C3489">
            <w:pPr>
              <w:snapToGrid w:val="0"/>
              <w:spacing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</w:tr>
      <w:tr w:rsidR="008B1121" w:rsidRPr="008B1121" w14:paraId="6FCDFB6E" w14:textId="77777777" w:rsidTr="00FD3CF3">
        <w:trPr>
          <w:cantSplit/>
          <w:trHeight w:val="737"/>
        </w:trPr>
        <w:tc>
          <w:tcPr>
            <w:tcW w:w="1040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97078D" w14:textId="0EE58BAD" w:rsidR="00212C3C" w:rsidRPr="008B1121" w:rsidRDefault="00FF7641" w:rsidP="003A14A3">
            <w:pPr>
              <w:snapToGrid w:val="0"/>
              <w:spacing w:after="50" w:line="260" w:lineRule="atLeast"/>
              <w:jc w:val="both"/>
              <w:rPr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de-DE"/>
              </w:rPr>
              <w:t>揮發性化合物</w:t>
            </w:r>
            <w:r w:rsidR="00E01ED9" w:rsidRPr="008B1121">
              <w:rPr>
                <w:rFonts w:hint="eastAsia"/>
                <w:b/>
                <w:bCs/>
                <w:color w:val="000000" w:themeColor="text1"/>
                <w:sz w:val="20"/>
                <w:szCs w:val="20"/>
                <w:lang w:val="de-DE"/>
              </w:rPr>
              <w:t>鑑定</w:t>
            </w:r>
            <w:r w:rsidR="003A14A3" w:rsidRPr="008B1121">
              <w:rPr>
                <w:b/>
                <w:bCs/>
                <w:color w:val="000000" w:themeColor="text1"/>
                <w:sz w:val="20"/>
                <w:szCs w:val="20"/>
                <w:lang w:val="de-DE"/>
              </w:rPr>
              <w:t>Volatile Compound analysis</w:t>
            </w:r>
          </w:p>
          <w:p w14:paraId="6209A468" w14:textId="0F881A13" w:rsidR="00310D2B" w:rsidRPr="008B1121" w:rsidRDefault="00310D2B" w:rsidP="00310D2B">
            <w:pPr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1.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樣品狀態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sample status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：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□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液態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L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iquid      □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氣態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Ga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s</w:t>
            </w:r>
          </w:p>
          <w:p w14:paraId="00FFC8FB" w14:textId="5939CB10" w:rsidR="00310D2B" w:rsidRPr="008B1121" w:rsidRDefault="00310D2B" w:rsidP="00310D2B">
            <w:pPr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2.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是否需要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SPME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濃縮</w:t>
            </w:r>
            <w:r w:rsidR="005A22AA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/</w:t>
            </w:r>
            <w:r w:rsidR="005A22AA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萃取</w:t>
            </w:r>
            <w:r w:rsidR="005A22AA" w:rsidRPr="008B1121">
              <w:rPr>
                <w:color w:val="000000" w:themeColor="text1"/>
                <w:sz w:val="20"/>
                <w:szCs w:val="20"/>
                <w:lang w:val="de-DE"/>
              </w:rPr>
              <w:t>SPME Concentration/Extraction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：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□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Y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 □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N</w:t>
            </w:r>
          </w:p>
        </w:tc>
      </w:tr>
      <w:tr w:rsidR="008B1121" w:rsidRPr="008B1121" w14:paraId="42098D60" w14:textId="77777777" w:rsidTr="00FD3CF3">
        <w:trPr>
          <w:cantSplit/>
          <w:trHeight w:val="227"/>
        </w:trPr>
        <w:tc>
          <w:tcPr>
            <w:tcW w:w="280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C339848" w14:textId="32277875" w:rsidR="000915BA" w:rsidRPr="008B1121" w:rsidRDefault="00F50CA8" w:rsidP="003A14A3">
            <w:pPr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樣品儲存</w:t>
            </w:r>
            <w:r w:rsidR="0089577C" w:rsidRPr="008B1121">
              <w:rPr>
                <w:color w:val="000000" w:themeColor="text1"/>
                <w:sz w:val="20"/>
                <w:szCs w:val="20"/>
              </w:rPr>
              <w:t>Sample Storage</w:t>
            </w:r>
          </w:p>
        </w:tc>
        <w:tc>
          <w:tcPr>
            <w:tcW w:w="7601" w:type="dxa"/>
            <w:gridSpan w:val="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A87425C" w14:textId="68EBC9AA" w:rsidR="00F6469C" w:rsidRPr="008B1121" w:rsidRDefault="00EF424A" w:rsidP="003A14A3">
            <w:pPr>
              <w:tabs>
                <w:tab w:val="left" w:leader="underscore" w:pos="7484"/>
              </w:tabs>
              <w:snapToGrid w:val="0"/>
              <w:spacing w:after="50" w:line="260" w:lineRule="atLeast"/>
              <w:ind w:left="1"/>
              <w:jc w:val="both"/>
              <w:rPr>
                <w:color w:val="000000" w:themeColor="text1"/>
                <w:sz w:val="20"/>
                <w:szCs w:val="20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□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-20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℃</w:t>
            </w:r>
            <w:r w:rsidR="00F556C2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>(</w:t>
            </w:r>
            <w:r w:rsidR="00F556C2" w:rsidRPr="008B1121">
              <w:rPr>
                <w:color w:val="000000" w:themeColor="text1"/>
                <w:sz w:val="20"/>
                <w:szCs w:val="20"/>
                <w:lang w:val="de-DE"/>
              </w:rPr>
              <w:t>defult)</w:t>
            </w:r>
            <w:r w:rsidR="00E01ED9"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F50CA8" w:rsidRPr="008B1121">
              <w:rPr>
                <w:color w:val="000000" w:themeColor="text1"/>
                <w:sz w:val="20"/>
                <w:szCs w:val="20"/>
              </w:rPr>
              <w:t>□4℃</w:t>
            </w:r>
            <w:r w:rsidR="00E01ED9"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89577C" w:rsidRPr="008B1121">
              <w:rPr>
                <w:color w:val="000000" w:themeColor="text1"/>
                <w:sz w:val="20"/>
                <w:szCs w:val="20"/>
              </w:rPr>
              <w:t xml:space="preserve"> </w:t>
            </w:r>
            <w:r w:rsidR="00F50CA8" w:rsidRPr="008B1121">
              <w:rPr>
                <w:color w:val="000000" w:themeColor="text1"/>
                <w:sz w:val="20"/>
                <w:szCs w:val="20"/>
              </w:rPr>
              <w:t>□</w:t>
            </w:r>
            <w:r w:rsidR="00F50CA8" w:rsidRPr="008B1121">
              <w:rPr>
                <w:color w:val="000000" w:themeColor="text1"/>
                <w:sz w:val="20"/>
                <w:szCs w:val="20"/>
              </w:rPr>
              <w:t>室溫</w:t>
            </w:r>
            <w:r w:rsidR="00310D2B" w:rsidRPr="008B1121">
              <w:rPr>
                <w:rFonts w:hint="eastAsia"/>
                <w:color w:val="000000" w:themeColor="text1"/>
                <w:sz w:val="20"/>
                <w:szCs w:val="20"/>
              </w:rPr>
              <w:t>R</w:t>
            </w:r>
            <w:r w:rsidR="00310D2B" w:rsidRPr="008B1121">
              <w:rPr>
                <w:color w:val="000000" w:themeColor="text1"/>
                <w:sz w:val="20"/>
                <w:szCs w:val="20"/>
              </w:rPr>
              <w:t>T</w:t>
            </w:r>
            <w:r w:rsidR="00E01ED9"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="0071307F" w:rsidRPr="008B1121">
              <w:rPr>
                <w:color w:val="000000" w:themeColor="text1"/>
                <w:sz w:val="20"/>
                <w:szCs w:val="20"/>
              </w:rPr>
              <w:t>□</w:t>
            </w:r>
            <w:r w:rsidR="00F50CA8" w:rsidRPr="008B1121">
              <w:rPr>
                <w:color w:val="000000" w:themeColor="text1"/>
                <w:sz w:val="20"/>
                <w:szCs w:val="20"/>
              </w:rPr>
              <w:t>其他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o</w:t>
            </w:r>
            <w:r w:rsidRPr="008B1121">
              <w:rPr>
                <w:color w:val="000000" w:themeColor="text1"/>
                <w:sz w:val="20"/>
                <w:szCs w:val="20"/>
              </w:rPr>
              <w:t>ther:</w:t>
            </w:r>
            <w:r w:rsidR="00E01ED9" w:rsidRPr="008B1121">
              <w:rPr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E01ED9" w:rsidRPr="008B1121">
              <w:rPr>
                <w:color w:val="000000" w:themeColor="text1"/>
                <w:sz w:val="20"/>
                <w:szCs w:val="20"/>
                <w:lang w:val="de-DE"/>
              </w:rPr>
              <w:tab/>
            </w:r>
          </w:p>
        </w:tc>
      </w:tr>
      <w:tr w:rsidR="008B1121" w:rsidRPr="008B1121" w14:paraId="3B483B8C" w14:textId="77777777" w:rsidTr="001F1E30">
        <w:trPr>
          <w:cantSplit/>
          <w:trHeight w:val="397"/>
        </w:trPr>
        <w:tc>
          <w:tcPr>
            <w:tcW w:w="10406" w:type="dxa"/>
            <w:gridSpan w:val="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098C1D" w14:textId="774B03F1" w:rsidR="001F1E30" w:rsidRPr="008B1121" w:rsidRDefault="001F1E30" w:rsidP="001F1E30">
            <w:pPr>
              <w:snapToGrid w:val="0"/>
              <w:spacing w:line="240" w:lineRule="atLeast"/>
              <w:jc w:val="both"/>
              <w:rPr>
                <w:b/>
                <w:color w:val="000000" w:themeColor="text1"/>
                <w:sz w:val="20"/>
                <w:szCs w:val="20"/>
                <w:lang w:val="de-DE"/>
              </w:rPr>
            </w:pPr>
            <w:r w:rsidRPr="008B1121">
              <w:rPr>
                <w:b/>
                <w:color w:val="000000" w:themeColor="text1"/>
                <w:sz w:val="20"/>
                <w:szCs w:val="20"/>
                <w:lang w:val="de-DE"/>
              </w:rPr>
              <w:t>申請者備註</w:t>
            </w:r>
            <w:r w:rsidRPr="008B1121">
              <w:rPr>
                <w:rFonts w:hint="eastAsia"/>
                <w:b/>
                <w:color w:val="000000" w:themeColor="text1"/>
                <w:sz w:val="20"/>
                <w:szCs w:val="20"/>
                <w:lang w:val="de-DE"/>
              </w:rPr>
              <w:t xml:space="preserve"> U</w:t>
            </w:r>
            <w:r w:rsidRPr="008B1121">
              <w:rPr>
                <w:b/>
                <w:color w:val="000000" w:themeColor="text1"/>
                <w:sz w:val="20"/>
                <w:szCs w:val="20"/>
                <w:lang w:val="de-DE"/>
              </w:rPr>
              <w:t xml:space="preserve">ser’s message about the sample 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(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請詳述任何有助於分析的資料</w:t>
            </w:r>
            <w:r w:rsidRPr="008B1121">
              <w:rPr>
                <w:color w:val="000000" w:themeColor="text1"/>
                <w:sz w:val="20"/>
                <w:szCs w:val="20"/>
                <w:lang w:val="de-DE"/>
              </w:rPr>
              <w:t>)</w:t>
            </w:r>
          </w:p>
          <w:p w14:paraId="5E827357" w14:textId="15BDADFE" w:rsidR="000C11D2" w:rsidRPr="008B1121" w:rsidRDefault="000C11D2" w:rsidP="001F1E30">
            <w:pPr>
              <w:snapToGrid w:val="0"/>
              <w:spacing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</w:p>
          <w:p w14:paraId="54F670E7" w14:textId="77777777" w:rsidR="00FD3CF3" w:rsidRPr="008B1121" w:rsidRDefault="00FD3CF3" w:rsidP="001F1E30">
            <w:pPr>
              <w:snapToGrid w:val="0"/>
              <w:spacing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</w:p>
          <w:p w14:paraId="0D9C2BC7" w14:textId="77777777" w:rsidR="001F1E30" w:rsidRPr="008B1121" w:rsidRDefault="001F1E30" w:rsidP="001F1E30">
            <w:pPr>
              <w:snapToGrid w:val="0"/>
              <w:spacing w:after="50" w:line="260" w:lineRule="atLeast"/>
              <w:jc w:val="both"/>
              <w:rPr>
                <w:color w:val="000000" w:themeColor="text1"/>
                <w:sz w:val="20"/>
                <w:szCs w:val="20"/>
                <w:lang w:val="de-DE"/>
              </w:rPr>
            </w:pPr>
          </w:p>
        </w:tc>
      </w:tr>
    </w:tbl>
    <w:p w14:paraId="5D2143EC" w14:textId="46674E9C" w:rsidR="00C55E69" w:rsidRPr="008B1121" w:rsidRDefault="00B71D43" w:rsidP="00443BC4">
      <w:pPr>
        <w:numPr>
          <w:ilvl w:val="0"/>
          <w:numId w:val="2"/>
        </w:numPr>
        <w:spacing w:line="200" w:lineRule="exact"/>
        <w:ind w:left="357" w:hanging="357"/>
        <w:rPr>
          <w:color w:val="000000" w:themeColor="text1"/>
          <w:sz w:val="20"/>
          <w:szCs w:val="20"/>
          <w:lang w:val="de-DE"/>
        </w:rPr>
      </w:pPr>
      <w:r w:rsidRPr="008B1121">
        <w:rPr>
          <w:rFonts w:ascii="標楷體" w:hAnsi="標楷體" w:hint="eastAsia"/>
          <w:color w:val="000000" w:themeColor="text1"/>
          <w:sz w:val="20"/>
          <w:szCs w:val="20"/>
        </w:rPr>
        <w:t>本實驗室</w:t>
      </w:r>
      <w:r w:rsidRPr="0078063A">
        <w:rPr>
          <w:rFonts w:ascii="標楷體" w:hAnsi="標楷體" w:cs="新細明體" w:hint="eastAsia"/>
          <w:b/>
          <w:bCs/>
          <w:color w:val="000000" w:themeColor="text1"/>
          <w:kern w:val="0"/>
          <w:sz w:val="20"/>
          <w:szCs w:val="20"/>
          <w:shd w:val="pct15" w:color="auto" w:fill="FFFFFF"/>
        </w:rPr>
        <w:t>不接受</w:t>
      </w:r>
      <w:r w:rsidRPr="008B1121">
        <w:rPr>
          <w:rFonts w:ascii="標楷體" w:hAnsi="標楷體" w:cs="新細明體" w:hint="eastAsia"/>
          <w:color w:val="000000" w:themeColor="text1"/>
          <w:kern w:val="0"/>
          <w:sz w:val="20"/>
          <w:szCs w:val="20"/>
        </w:rPr>
        <w:t>放射性樣品</w:t>
      </w:r>
      <w:r w:rsidRPr="008B1121">
        <w:rPr>
          <w:rFonts w:ascii="標楷體" w:hAnsi="標楷體" w:hint="eastAsia"/>
          <w:color w:val="000000" w:themeColor="text1"/>
          <w:sz w:val="20"/>
          <w:szCs w:val="20"/>
          <w:lang w:val="de-DE"/>
        </w:rPr>
        <w:t>及毒</w:t>
      </w:r>
      <w:r w:rsidRPr="008B1121">
        <w:rPr>
          <w:color w:val="000000" w:themeColor="text1"/>
          <w:sz w:val="20"/>
          <w:szCs w:val="20"/>
          <w:lang w:val="de-DE"/>
        </w:rPr>
        <w:t>性樣品</w:t>
      </w:r>
      <w:r w:rsidR="006B754C" w:rsidRPr="008B1121">
        <w:rPr>
          <w:rFonts w:hint="eastAsia"/>
          <w:color w:val="000000" w:themeColor="text1"/>
          <w:sz w:val="20"/>
          <w:szCs w:val="20"/>
          <w:lang w:val="de-DE"/>
        </w:rPr>
        <w:t>。</w:t>
      </w:r>
      <w:r w:rsidR="00EB2F2D" w:rsidRPr="008B1121">
        <w:rPr>
          <w:color w:val="000000" w:themeColor="text1"/>
          <w:sz w:val="20"/>
          <w:szCs w:val="20"/>
          <w:lang w:val="de-DE"/>
        </w:rPr>
        <w:t xml:space="preserve"> We </w:t>
      </w:r>
      <w:r w:rsidR="00EB2F2D" w:rsidRPr="0078063A">
        <w:rPr>
          <w:b/>
          <w:bCs/>
          <w:color w:val="000000" w:themeColor="text1"/>
          <w:kern w:val="0"/>
          <w:sz w:val="20"/>
          <w:szCs w:val="20"/>
          <w:shd w:val="pct15" w:color="auto" w:fill="FFFFFF"/>
        </w:rPr>
        <w:t>do no</w:t>
      </w:r>
      <w:r w:rsidR="00EB2F2D" w:rsidRPr="0078063A">
        <w:rPr>
          <w:b/>
          <w:bCs/>
          <w:color w:val="000000" w:themeColor="text1"/>
          <w:kern w:val="0"/>
          <w:sz w:val="20"/>
          <w:szCs w:val="20"/>
        </w:rPr>
        <w:t>t</w:t>
      </w:r>
      <w:r w:rsidR="00EB2F2D" w:rsidRPr="0078063A">
        <w:rPr>
          <w:color w:val="000000" w:themeColor="text1"/>
          <w:kern w:val="0"/>
          <w:sz w:val="20"/>
          <w:szCs w:val="20"/>
        </w:rPr>
        <w:t xml:space="preserve"> accept radioactive samples</w:t>
      </w:r>
      <w:r w:rsidR="00EB2F2D" w:rsidRPr="008B1121">
        <w:rPr>
          <w:color w:val="000000" w:themeColor="text1"/>
          <w:sz w:val="20"/>
          <w:szCs w:val="20"/>
          <w:lang w:val="de-DE"/>
        </w:rPr>
        <w:t xml:space="preserve"> and toxic samples</w:t>
      </w:r>
      <w:r w:rsidR="0004401F" w:rsidRPr="008B1121">
        <w:rPr>
          <w:rFonts w:hint="eastAsia"/>
          <w:color w:val="000000" w:themeColor="text1"/>
          <w:sz w:val="20"/>
          <w:szCs w:val="20"/>
          <w:lang w:val="de-DE"/>
        </w:rPr>
        <w:t>.</w:t>
      </w:r>
    </w:p>
    <w:p w14:paraId="0BB8BFA2" w14:textId="709C9DF3" w:rsidR="00651CF2" w:rsidRPr="008B1121" w:rsidRDefault="00681396" w:rsidP="00443BC4">
      <w:pPr>
        <w:widowControl/>
        <w:numPr>
          <w:ilvl w:val="0"/>
          <w:numId w:val="12"/>
        </w:numPr>
        <w:spacing w:line="200" w:lineRule="exact"/>
        <w:ind w:left="357" w:hanging="357"/>
        <w:rPr>
          <w:color w:val="000000" w:themeColor="text1"/>
          <w:sz w:val="22"/>
          <w:szCs w:val="22"/>
        </w:rPr>
      </w:pPr>
      <w:r w:rsidRPr="008B1121">
        <w:rPr>
          <w:color w:val="000000" w:themeColor="text1"/>
          <w:sz w:val="20"/>
          <w:szCs w:val="20"/>
          <w:lang w:val="de-DE"/>
        </w:rPr>
        <w:t>請盡量降低鹽類含量，尤其</w:t>
      </w:r>
      <w:r w:rsidRPr="008B1121">
        <w:rPr>
          <w:rFonts w:ascii="標楷體" w:hAnsi="標楷體" w:cs="新細明體"/>
          <w:color w:val="000000" w:themeColor="text1"/>
          <w:kern w:val="0"/>
          <w:sz w:val="20"/>
          <w:szCs w:val="20"/>
          <w:shd w:val="pct15" w:color="auto" w:fill="FFFFFF"/>
        </w:rPr>
        <w:t>不可含有</w:t>
      </w:r>
      <w:r w:rsidRPr="0078063A">
        <w:rPr>
          <w:rFonts w:ascii="標楷體" w:hAnsi="標楷體" w:cs="新細明體"/>
          <w:b/>
          <w:bCs/>
          <w:color w:val="000000" w:themeColor="text1"/>
          <w:kern w:val="0"/>
          <w:sz w:val="20"/>
          <w:szCs w:val="20"/>
          <w:shd w:val="pct15" w:color="auto" w:fill="FFFFFF"/>
        </w:rPr>
        <w:t>磷酸鹽</w:t>
      </w:r>
      <w:r w:rsidRPr="008B1121">
        <w:rPr>
          <w:rFonts w:ascii="標楷體" w:hAnsi="標楷體" w:cs="新細明體"/>
          <w:color w:val="000000" w:themeColor="text1"/>
          <w:kern w:val="0"/>
          <w:sz w:val="20"/>
          <w:szCs w:val="20"/>
          <w:shd w:val="pct15" w:color="auto" w:fill="FFFFFF"/>
        </w:rPr>
        <w:t>和</w:t>
      </w:r>
      <w:r w:rsidRPr="0078063A">
        <w:rPr>
          <w:rFonts w:ascii="標楷體" w:hAnsi="標楷體" w:cs="新細明體"/>
          <w:b/>
          <w:bCs/>
          <w:color w:val="000000" w:themeColor="text1"/>
          <w:kern w:val="0"/>
          <w:sz w:val="20"/>
          <w:szCs w:val="20"/>
          <w:shd w:val="pct15" w:color="auto" w:fill="FFFFFF"/>
        </w:rPr>
        <w:t>清潔劑</w:t>
      </w:r>
      <w:r w:rsidRPr="008B1121">
        <w:rPr>
          <w:color w:val="000000" w:themeColor="text1"/>
          <w:sz w:val="20"/>
          <w:szCs w:val="20"/>
          <w:lang w:val="de-DE"/>
        </w:rPr>
        <w:t>。</w:t>
      </w:r>
      <w:r w:rsidR="00D46857" w:rsidRPr="008B1121">
        <w:rPr>
          <w:color w:val="000000" w:themeColor="text1"/>
          <w:sz w:val="20"/>
          <w:szCs w:val="20"/>
          <w:lang w:val="de-DE"/>
        </w:rPr>
        <w:t>樣品</w:t>
      </w:r>
      <w:r w:rsidRPr="008B1121">
        <w:rPr>
          <w:color w:val="000000" w:themeColor="text1"/>
          <w:sz w:val="20"/>
          <w:szCs w:val="20"/>
          <w:lang w:val="de-DE"/>
        </w:rPr>
        <w:t>請保存於水或</w:t>
      </w:r>
      <w:r w:rsidRPr="008B1121">
        <w:rPr>
          <w:color w:val="000000" w:themeColor="text1"/>
          <w:sz w:val="20"/>
          <w:szCs w:val="20"/>
          <w:lang w:val="de-DE"/>
        </w:rPr>
        <w:t>0.1</w:t>
      </w:r>
      <w:r w:rsidRPr="008B1121">
        <w:rPr>
          <w:color w:val="000000" w:themeColor="text1"/>
          <w:sz w:val="20"/>
          <w:szCs w:val="20"/>
          <w:lang w:val="de-DE"/>
        </w:rPr>
        <w:t>％</w:t>
      </w:r>
      <w:r w:rsidRPr="008B1121">
        <w:rPr>
          <w:color w:val="000000" w:themeColor="text1"/>
          <w:sz w:val="20"/>
          <w:szCs w:val="20"/>
          <w:lang w:val="de-DE"/>
        </w:rPr>
        <w:t xml:space="preserve"> formic acid</w:t>
      </w:r>
      <w:r w:rsidRPr="008B1121">
        <w:rPr>
          <w:color w:val="000000" w:themeColor="text1"/>
          <w:sz w:val="20"/>
          <w:szCs w:val="20"/>
          <w:lang w:val="de-DE"/>
        </w:rPr>
        <w:t>內</w:t>
      </w:r>
      <w:r w:rsidR="00917DD5" w:rsidRPr="008B1121">
        <w:rPr>
          <w:color w:val="000000" w:themeColor="text1"/>
          <w:sz w:val="20"/>
          <w:szCs w:val="20"/>
          <w:lang w:val="de-DE"/>
        </w:rPr>
        <w:t>。</w:t>
      </w:r>
      <w:r w:rsidR="00EB2F2D" w:rsidRPr="008B1121">
        <w:rPr>
          <w:color w:val="000000" w:themeColor="text1"/>
          <w:sz w:val="20"/>
          <w:szCs w:val="20"/>
          <w:lang w:val="de-DE"/>
        </w:rPr>
        <w:t xml:space="preserve">Please try to reduce </w:t>
      </w:r>
      <w:r w:rsidR="00EB2F2D" w:rsidRPr="0078063A">
        <w:rPr>
          <w:color w:val="000000" w:themeColor="text1"/>
          <w:sz w:val="20"/>
          <w:szCs w:val="20"/>
          <w:lang w:val="de-DE"/>
        </w:rPr>
        <w:t xml:space="preserve">the salt content, </w:t>
      </w:r>
      <w:r w:rsidR="00EB2F2D" w:rsidRPr="0078063A">
        <w:rPr>
          <w:b/>
          <w:bCs/>
          <w:color w:val="000000" w:themeColor="text1"/>
          <w:kern w:val="0"/>
          <w:sz w:val="20"/>
          <w:szCs w:val="20"/>
          <w:shd w:val="pct15" w:color="auto" w:fill="FFFFFF"/>
        </w:rPr>
        <w:t>especially the phosphate and detergent</w:t>
      </w:r>
      <w:r w:rsidR="00EB2F2D" w:rsidRPr="0078063A">
        <w:rPr>
          <w:color w:val="000000" w:themeColor="text1"/>
          <w:sz w:val="20"/>
          <w:szCs w:val="20"/>
          <w:lang w:val="de-DE"/>
        </w:rPr>
        <w:t>. Ple</w:t>
      </w:r>
      <w:r w:rsidR="00EB2F2D" w:rsidRPr="008B1121">
        <w:rPr>
          <w:rFonts w:hint="eastAsia"/>
          <w:color w:val="000000" w:themeColor="text1"/>
          <w:sz w:val="20"/>
          <w:szCs w:val="20"/>
          <w:lang w:val="de-DE"/>
        </w:rPr>
        <w:t>ase store the sample in water or 0.1</w:t>
      </w:r>
      <w:r w:rsidR="00EB2F2D" w:rsidRPr="008B1121">
        <w:rPr>
          <w:rFonts w:hint="eastAsia"/>
          <w:color w:val="000000" w:themeColor="text1"/>
          <w:sz w:val="20"/>
          <w:szCs w:val="20"/>
          <w:lang w:val="de-DE"/>
        </w:rPr>
        <w:t>％</w:t>
      </w:r>
      <w:r w:rsidR="00EB2F2D" w:rsidRPr="008B1121">
        <w:rPr>
          <w:rFonts w:hint="eastAsia"/>
          <w:color w:val="000000" w:themeColor="text1"/>
          <w:sz w:val="20"/>
          <w:szCs w:val="20"/>
          <w:lang w:val="de-DE"/>
        </w:rPr>
        <w:t xml:space="preserve"> formic acid</w:t>
      </w:r>
      <w:r w:rsidR="00CE2434" w:rsidRPr="008B1121">
        <w:rPr>
          <w:rFonts w:hint="eastAsia"/>
          <w:color w:val="000000" w:themeColor="text1"/>
          <w:sz w:val="20"/>
          <w:szCs w:val="20"/>
          <w:lang w:val="de-DE"/>
        </w:rPr>
        <w:t>.</w:t>
      </w:r>
    </w:p>
    <w:p w14:paraId="5872C051" w14:textId="6AF91386" w:rsidR="00443BC4" w:rsidRPr="008B1121" w:rsidRDefault="00936383" w:rsidP="00443BC4">
      <w:pPr>
        <w:widowControl/>
        <w:numPr>
          <w:ilvl w:val="0"/>
          <w:numId w:val="12"/>
        </w:numPr>
        <w:spacing w:line="200" w:lineRule="exact"/>
        <w:ind w:left="357" w:hanging="357"/>
        <w:rPr>
          <w:color w:val="000000" w:themeColor="text1"/>
          <w:sz w:val="20"/>
          <w:szCs w:val="20"/>
          <w:lang w:val="de-DE"/>
        </w:rPr>
      </w:pPr>
      <w:r w:rsidRPr="008B1121">
        <w:rPr>
          <w:rFonts w:hint="eastAsia"/>
          <w:color w:val="000000" w:themeColor="text1"/>
          <w:sz w:val="20"/>
          <w:szCs w:val="20"/>
          <w:lang w:val="de-DE"/>
        </w:rPr>
        <w:t>校外</w:t>
      </w:r>
      <w:r w:rsidR="006B754C" w:rsidRPr="008B1121">
        <w:rPr>
          <w:rFonts w:hint="eastAsia"/>
          <w:color w:val="000000" w:themeColor="text1"/>
          <w:sz w:val="20"/>
          <w:szCs w:val="20"/>
          <w:lang w:val="de-DE"/>
        </w:rPr>
        <w:t>單位首次</w:t>
      </w:r>
      <w:r w:rsidRPr="008B1121">
        <w:rPr>
          <w:rFonts w:hint="eastAsia"/>
          <w:color w:val="000000" w:themeColor="text1"/>
          <w:sz w:val="20"/>
          <w:szCs w:val="20"/>
          <w:lang w:val="de-DE"/>
        </w:rPr>
        <w:t>送測</w:t>
      </w:r>
      <w:r w:rsidR="006B754C" w:rsidRPr="008B1121">
        <w:rPr>
          <w:rFonts w:hint="eastAsia"/>
          <w:color w:val="000000" w:themeColor="text1"/>
          <w:sz w:val="20"/>
          <w:szCs w:val="20"/>
          <w:lang w:val="de-DE"/>
        </w:rPr>
        <w:t>，須</w:t>
      </w:r>
      <w:r w:rsidRPr="008B1121">
        <w:rPr>
          <w:rFonts w:hint="eastAsia"/>
          <w:color w:val="000000" w:themeColor="text1"/>
          <w:sz w:val="20"/>
          <w:szCs w:val="20"/>
          <w:lang w:val="de-DE"/>
        </w:rPr>
        <w:t>先</w:t>
      </w:r>
      <w:r w:rsidR="006B754C" w:rsidRPr="008B1121">
        <w:rPr>
          <w:rFonts w:hint="eastAsia"/>
          <w:color w:val="000000" w:themeColor="text1"/>
          <w:sz w:val="20"/>
          <w:szCs w:val="20"/>
          <w:lang w:val="de-DE"/>
        </w:rPr>
        <w:t>完成繳費後，方進行樣品分析。</w:t>
      </w:r>
      <w:r w:rsidR="006B754C" w:rsidRPr="008B1121">
        <w:rPr>
          <w:color w:val="000000" w:themeColor="text1"/>
          <w:sz w:val="20"/>
          <w:szCs w:val="20"/>
          <w:lang w:val="de-DE"/>
        </w:rPr>
        <w:t>For first-time external clients, sample analysis will commence only after the payment has been completed.</w:t>
      </w:r>
    </w:p>
    <w:p w14:paraId="26208D02" w14:textId="11105257" w:rsidR="009B615A" w:rsidRPr="008B1121" w:rsidRDefault="00E31460" w:rsidP="00DD3ED3">
      <w:pPr>
        <w:widowControl/>
        <w:numPr>
          <w:ilvl w:val="0"/>
          <w:numId w:val="12"/>
        </w:numPr>
        <w:spacing w:line="200" w:lineRule="exact"/>
        <w:rPr>
          <w:color w:val="000000" w:themeColor="text1"/>
          <w:sz w:val="20"/>
          <w:szCs w:val="20"/>
          <w:lang w:val="de-DE"/>
        </w:rPr>
        <w:sectPr w:rsidR="009B615A" w:rsidRPr="008B1121" w:rsidSect="00BC18A3">
          <w:pgSz w:w="11906" w:h="16838" w:code="9"/>
          <w:pgMar w:top="720" w:right="720" w:bottom="720" w:left="720" w:header="851" w:footer="1021" w:gutter="0"/>
          <w:cols w:space="425"/>
          <w:docGrid w:type="lines" w:linePitch="360"/>
        </w:sectPr>
      </w:pPr>
      <w:r w:rsidRPr="00E31460"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8911A9" wp14:editId="1A249D9D">
                <wp:simplePos x="0" y="0"/>
                <wp:positionH relativeFrom="column">
                  <wp:posOffset>1676400</wp:posOffset>
                </wp:positionH>
                <wp:positionV relativeFrom="paragraph">
                  <wp:posOffset>651510</wp:posOffset>
                </wp:positionV>
                <wp:extent cx="5010150" cy="247650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E82F6" w14:textId="17BB7B43" w:rsidR="00E31460" w:rsidRPr="00E31460" w:rsidRDefault="00E31460" w:rsidP="00E31460">
                            <w:pPr>
                              <w:pStyle w:val="a3"/>
                              <w:spacing w:line="180" w:lineRule="exact"/>
                              <w:jc w:val="distribute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911A9" id="_x0000_s1027" type="#_x0000_t202" style="position:absolute;left:0;text-align:left;margin-left:132pt;margin-top:51.3pt;width:394.5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" filled="f" stroked="f">
                <v:textbox>
                  <w:txbxContent>
                    <w:p w14:paraId="540E82F6" w14:textId="17BB7B43" w:rsidR="00E31460" w:rsidRPr="00E31460" w:rsidRDefault="00E31460" w:rsidP="00E31460">
                      <w:pPr>
                        <w:pStyle w:val="a3"/>
                        <w:spacing w:line="180" w:lineRule="exact"/>
                        <w:jc w:val="distribute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3BC4" w:rsidRPr="008B1121">
        <w:rPr>
          <w:rFonts w:hint="eastAsia"/>
          <w:color w:val="000000" w:themeColor="text1"/>
          <w:sz w:val="20"/>
          <w:szCs w:val="20"/>
          <w:lang w:val="de-DE"/>
        </w:rPr>
        <w:t>本實驗室非國家認證檢驗機構，檢測報告僅供學術研究參考，嚴禁用於法律訴訟、廣告宣傳或商業證明。受限於資源與設備排程，本服務不提供任何形式之複測。申請人提交樣本即表示同意上述條款，並自行負擔樣本代表性之責任。</w:t>
      </w:r>
      <w:r w:rsidR="00EE1997" w:rsidRPr="008B1121">
        <w:rPr>
          <w:color w:val="000000" w:themeColor="text1"/>
          <w:sz w:val="20"/>
          <w:szCs w:val="20"/>
          <w:lang w:val="de-DE"/>
        </w:rPr>
        <w:t>This lab is a non-certified facility. Our results are for academic research use only and are strictly prohibited from being used for legal, promotional, or commercial purposes. Please note that no re-testing services are provided. By submitting this application, you agree to these terms and accept responsibility for the quality and representativeness of your samples.</w:t>
      </w:r>
      <w:r w:rsidR="00C84EA7" w:rsidRPr="008B1121">
        <w:rPr>
          <w:color w:val="000000" w:themeColor="text1"/>
          <w:sz w:val="20"/>
          <w:szCs w:val="20"/>
          <w:lang w:val="de-D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3856"/>
        <w:gridCol w:w="1489"/>
        <w:gridCol w:w="2269"/>
        <w:gridCol w:w="746"/>
        <w:gridCol w:w="955"/>
        <w:gridCol w:w="5594"/>
      </w:tblGrid>
      <w:tr w:rsidR="008B1121" w:rsidRPr="008B1121" w14:paraId="5B6C09CB" w14:textId="77777777" w:rsidTr="00716882">
        <w:trPr>
          <w:trHeight w:val="567"/>
          <w:tblHeader/>
        </w:trPr>
        <w:tc>
          <w:tcPr>
            <w:tcW w:w="1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B8C3D3B" w14:textId="15312D31" w:rsidR="00C84EA7" w:rsidRPr="008B1121" w:rsidRDefault="002137F5" w:rsidP="0012515B">
            <w:pPr>
              <w:widowControl/>
              <w:spacing w:line="280" w:lineRule="exact"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lastRenderedPageBreak/>
              <w:t>#</w:t>
            </w:r>
          </w:p>
        </w:tc>
        <w:tc>
          <w:tcPr>
            <w:tcW w:w="125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  <w:hideMark/>
          </w:tcPr>
          <w:p w14:paraId="5E15DFE4" w14:textId="498DB4A5" w:rsidR="00C84EA7" w:rsidRPr="008B1121" w:rsidRDefault="00C84EA7" w:rsidP="0012515B">
            <w:pPr>
              <w:widowControl/>
              <w:spacing w:line="280" w:lineRule="exact"/>
              <w:jc w:val="center"/>
              <w:rPr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服務項目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使用儀器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  <w:r w:rsidRPr="008B1121">
              <w:rPr>
                <w:color w:val="000000" w:themeColor="text1"/>
                <w:sz w:val="18"/>
                <w:szCs w:val="18"/>
              </w:rPr>
              <w:t xml:space="preserve"> Ser</w:t>
            </w:r>
            <w:r w:rsidR="00576217" w:rsidRPr="008B1121">
              <w:rPr>
                <w:color w:val="000000" w:themeColor="text1"/>
                <w:sz w:val="18"/>
                <w:szCs w:val="18"/>
              </w:rPr>
              <w:t>vice It</w:t>
            </w:r>
            <w:r w:rsidRPr="008B1121">
              <w:rPr>
                <w:color w:val="000000" w:themeColor="text1"/>
                <w:sz w:val="18"/>
                <w:szCs w:val="18"/>
              </w:rPr>
              <w:t>em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 xml:space="preserve"> (</w:t>
            </w:r>
            <w:r w:rsidRPr="008B1121">
              <w:rPr>
                <w:color w:val="000000" w:themeColor="text1"/>
                <w:sz w:val="18"/>
                <w:szCs w:val="18"/>
              </w:rPr>
              <w:t>Instrument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  <w:hideMark/>
          </w:tcPr>
          <w:p w14:paraId="5DFDA1A2" w14:textId="00909A75" w:rsidR="00C84EA7" w:rsidRPr="008B1121" w:rsidRDefault="00C84EA7" w:rsidP="0012515B">
            <w:pPr>
              <w:widowControl/>
              <w:spacing w:line="280" w:lineRule="exact"/>
              <w:jc w:val="center"/>
              <w:rPr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校內單價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元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  <w:r w:rsidRPr="008B112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B1121">
              <w:rPr>
                <w:color w:val="000000" w:themeColor="text1"/>
                <w:sz w:val="18"/>
                <w:szCs w:val="18"/>
              </w:rPr>
              <w:br/>
              <w:t>(</w:t>
            </w:r>
            <w:r w:rsidR="0012515B" w:rsidRPr="008B1121">
              <w:rPr>
                <w:color w:val="000000" w:themeColor="text1"/>
                <w:sz w:val="18"/>
                <w:szCs w:val="18"/>
              </w:rPr>
              <w:t xml:space="preserve">NTD; </w:t>
            </w:r>
            <w:r w:rsidRPr="008B1121">
              <w:rPr>
                <w:color w:val="000000" w:themeColor="text1"/>
                <w:sz w:val="18"/>
                <w:szCs w:val="18"/>
              </w:rPr>
              <w:t>on-campus)</w:t>
            </w:r>
          </w:p>
        </w:tc>
        <w:tc>
          <w:tcPr>
            <w:tcW w:w="73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  <w:hideMark/>
          </w:tcPr>
          <w:p w14:paraId="662EAE2C" w14:textId="43543167" w:rsidR="00C84EA7" w:rsidRPr="008B1121" w:rsidRDefault="00C84EA7" w:rsidP="0012515B">
            <w:pPr>
              <w:spacing w:line="280" w:lineRule="exact"/>
              <w:ind w:firstLineChars="100" w:firstLine="180"/>
              <w:jc w:val="center"/>
              <w:rPr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校外單價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元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/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未稅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  <w:r w:rsidR="0012515B" w:rsidRPr="008B1121">
              <w:rPr>
                <w:color w:val="000000" w:themeColor="text1"/>
                <w:sz w:val="18"/>
                <w:szCs w:val="18"/>
              </w:rPr>
              <w:br/>
            </w:r>
            <w:r w:rsidRPr="008B1121">
              <w:rPr>
                <w:color w:val="000000" w:themeColor="text1"/>
                <w:sz w:val="18"/>
                <w:szCs w:val="18"/>
              </w:rPr>
              <w:t>(</w:t>
            </w:r>
            <w:r w:rsidR="0012515B" w:rsidRPr="008B1121">
              <w:rPr>
                <w:color w:val="000000" w:themeColor="text1"/>
                <w:sz w:val="18"/>
                <w:szCs w:val="18"/>
              </w:rPr>
              <w:t xml:space="preserve">NTD </w:t>
            </w:r>
            <w:r w:rsidRPr="008B1121">
              <w:rPr>
                <w:color w:val="000000" w:themeColor="text1"/>
                <w:sz w:val="18"/>
                <w:szCs w:val="18"/>
              </w:rPr>
              <w:t>before tax</w:t>
            </w:r>
            <w:r w:rsidR="0012515B" w:rsidRPr="008B1121">
              <w:rPr>
                <w:color w:val="000000" w:themeColor="text1"/>
                <w:sz w:val="18"/>
                <w:szCs w:val="18"/>
              </w:rPr>
              <w:t>;</w:t>
            </w:r>
            <w:r w:rsidRPr="008B1121">
              <w:rPr>
                <w:color w:val="000000" w:themeColor="text1"/>
                <w:sz w:val="18"/>
                <w:szCs w:val="18"/>
              </w:rPr>
              <w:t xml:space="preserve"> off-campus)</w:t>
            </w:r>
          </w:p>
        </w:tc>
        <w:tc>
          <w:tcPr>
            <w:tcW w:w="24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2D41D49D" w14:textId="59AF7F2B" w:rsidR="00C84EA7" w:rsidRPr="008B1121" w:rsidRDefault="00C84EA7" w:rsidP="0012515B">
            <w:pPr>
              <w:widowControl/>
              <w:spacing w:line="2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數量</w:t>
            </w:r>
            <w:r w:rsidRPr="008B1121">
              <w:rPr>
                <w:color w:val="000000" w:themeColor="text1"/>
                <w:sz w:val="18"/>
                <w:szCs w:val="18"/>
              </w:rPr>
              <w:br/>
            </w:r>
            <w:r w:rsidR="00D6263F" w:rsidRPr="008B1121">
              <w:rPr>
                <w:color w:val="000000" w:themeColor="text1"/>
                <w:sz w:val="18"/>
                <w:szCs w:val="18"/>
              </w:rPr>
              <w:t>A</w:t>
            </w:r>
            <w:r w:rsidRPr="008B1121">
              <w:rPr>
                <w:color w:val="000000" w:themeColor="text1"/>
                <w:sz w:val="18"/>
                <w:szCs w:val="18"/>
              </w:rPr>
              <w:t>mount</w:t>
            </w:r>
          </w:p>
        </w:tc>
        <w:tc>
          <w:tcPr>
            <w:tcW w:w="2133" w:type="pct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7DCC486" w14:textId="74676028" w:rsidR="00C84EA7" w:rsidRPr="008B1121" w:rsidRDefault="00C84EA7" w:rsidP="0012515B">
            <w:pPr>
              <w:widowControl/>
              <w:spacing w:line="280" w:lineRule="exact"/>
              <w:jc w:val="center"/>
              <w:rPr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B1121">
              <w:rPr>
                <w:color w:val="000000" w:themeColor="text1"/>
                <w:sz w:val="18"/>
                <w:szCs w:val="18"/>
              </w:rPr>
              <w:t>備註</w:t>
            </w:r>
            <w:r w:rsidRPr="008B1121">
              <w:rPr>
                <w:rFonts w:hint="eastAsia"/>
                <w:color w:val="000000" w:themeColor="text1"/>
                <w:sz w:val="18"/>
                <w:szCs w:val="18"/>
              </w:rPr>
              <w:t>No</w:t>
            </w:r>
            <w:r w:rsidRPr="008B1121">
              <w:rPr>
                <w:color w:val="000000" w:themeColor="text1"/>
                <w:sz w:val="18"/>
                <w:szCs w:val="18"/>
              </w:rPr>
              <w:t>tes</w:t>
            </w:r>
          </w:p>
        </w:tc>
      </w:tr>
      <w:tr w:rsidR="008B1121" w:rsidRPr="008B1121" w14:paraId="05C124B2" w14:textId="77777777" w:rsidTr="00716882">
        <w:tc>
          <w:tcPr>
            <w:tcW w:w="1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AC084AA" w14:textId="77777777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1-1</w:t>
            </w:r>
          </w:p>
        </w:tc>
        <w:tc>
          <w:tcPr>
            <w:tcW w:w="125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26AE5862" w14:textId="4A8E54BD" w:rsidR="00C84EA7" w:rsidRPr="008B1121" w:rsidRDefault="00C84EA7" w:rsidP="005262C3">
            <w:pPr>
              <w:widowControl/>
              <w:spacing w:line="280" w:lineRule="exact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rFonts w:ascii="標楷體" w:hAnsi="標楷體" w:cs="新細明體" w:hint="eastAsia"/>
                <w:color w:val="000000" w:themeColor="text1"/>
                <w:sz w:val="20"/>
                <w:szCs w:val="20"/>
              </w:rPr>
              <w:t>胜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肽或蛋白質分子量測定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P</w:t>
            </w:r>
            <w:r w:rsidRPr="008B1121">
              <w:rPr>
                <w:color w:val="000000" w:themeColor="text1"/>
                <w:sz w:val="20"/>
                <w:szCs w:val="20"/>
              </w:rPr>
              <w:t>eptide</w:t>
            </w:r>
            <w:r w:rsidR="00936383" w:rsidRPr="008B1121">
              <w:rPr>
                <w:color w:val="000000" w:themeColor="text1"/>
                <w:sz w:val="20"/>
                <w:szCs w:val="20"/>
              </w:rPr>
              <w:t>/ Protein Mass Analysis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8B1121">
              <w:rPr>
                <w:rFonts w:cs="Arial" w:hint="eastAsia"/>
                <w:color w:val="000000" w:themeColor="text1"/>
                <w:sz w:val="20"/>
                <w:szCs w:val="20"/>
              </w:rPr>
              <w:t>(MALDI</w:t>
            </w:r>
            <w:r w:rsidRPr="008B1121">
              <w:rPr>
                <w:rFonts w:cs="Arial"/>
                <w:color w:val="000000" w:themeColor="text1"/>
                <w:sz w:val="20"/>
                <w:szCs w:val="20"/>
              </w:rPr>
              <w:t>–</w:t>
            </w:r>
            <w:r w:rsidRPr="008B1121">
              <w:rPr>
                <w:rFonts w:cs="Arial" w:hint="eastAsia"/>
                <w:color w:val="000000" w:themeColor="text1"/>
                <w:sz w:val="20"/>
                <w:szCs w:val="20"/>
              </w:rPr>
              <w:t>TOF)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54A6083" w14:textId="10EF0A64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kern w:val="0"/>
                <w:sz w:val="20"/>
                <w:szCs w:val="20"/>
              </w:rPr>
              <w:t xml:space="preserve">800 </w:t>
            </w:r>
            <w:r w:rsidR="0012515B" w:rsidRPr="008B1121">
              <w:rPr>
                <w:color w:val="000000" w:themeColor="text1"/>
                <w:kern w:val="0"/>
                <w:sz w:val="20"/>
                <w:szCs w:val="20"/>
              </w:rPr>
              <w:t>/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sample</w:t>
            </w:r>
          </w:p>
        </w:tc>
        <w:tc>
          <w:tcPr>
            <w:tcW w:w="73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51655702" w14:textId="3D6E5ACC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kern w:val="0"/>
                <w:sz w:val="20"/>
                <w:szCs w:val="20"/>
              </w:rPr>
              <w:t xml:space="preserve">1,500 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/sample</w:t>
            </w:r>
          </w:p>
        </w:tc>
        <w:tc>
          <w:tcPr>
            <w:tcW w:w="243" w:type="pct"/>
            <w:tcBorders>
              <w:top w:val="single" w:sz="18" w:space="0" w:color="auto"/>
              <w:bottom w:val="single" w:sz="18" w:space="0" w:color="auto"/>
            </w:tcBorders>
          </w:tcPr>
          <w:p w14:paraId="2B519D20" w14:textId="77777777" w:rsidR="00C84EA7" w:rsidRPr="008B1121" w:rsidRDefault="00C84EA7" w:rsidP="009740D1">
            <w:pPr>
              <w:widowControl/>
              <w:spacing w:line="280" w:lineRule="exac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C7C444" w14:textId="2E15F845" w:rsidR="00C84EA7" w:rsidRPr="008B1121" w:rsidRDefault="00C84EA7" w:rsidP="00936383">
            <w:pPr>
              <w:widowControl/>
              <w:spacing w:line="28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kern w:val="0"/>
                <w:sz w:val="20"/>
                <w:szCs w:val="20"/>
              </w:rPr>
              <w:t>提供質譜圖</w:t>
            </w:r>
            <w:r w:rsidR="00936383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。</w:t>
            </w:r>
            <w:r w:rsidR="004A0584" w:rsidRPr="008B1121">
              <w:rPr>
                <w:color w:val="000000" w:themeColor="text1"/>
                <w:kern w:val="0"/>
                <w:sz w:val="20"/>
                <w:szCs w:val="20"/>
              </w:rPr>
              <w:t>Mass Spectra</w:t>
            </w:r>
            <w:r w:rsidR="004A0584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 &amp; </w:t>
            </w:r>
            <w:r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M</w:t>
            </w:r>
            <w:r w:rsidRPr="008B1121">
              <w:rPr>
                <w:color w:val="000000" w:themeColor="text1"/>
                <w:kern w:val="0"/>
                <w:sz w:val="20"/>
                <w:szCs w:val="20"/>
              </w:rPr>
              <w:t>ass List</w:t>
            </w:r>
            <w:r w:rsidR="004A0584" w:rsidRPr="008B1121">
              <w:rPr>
                <w:color w:val="000000" w:themeColor="text1"/>
                <w:kern w:val="0"/>
                <w:sz w:val="20"/>
                <w:szCs w:val="20"/>
              </w:rPr>
              <w:t xml:space="preserve"> Provided</w:t>
            </w:r>
            <w:r w:rsidR="004A0584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.</w:t>
            </w:r>
          </w:p>
        </w:tc>
      </w:tr>
      <w:tr w:rsidR="008B1121" w:rsidRPr="008B1121" w14:paraId="55772956" w14:textId="77777777" w:rsidTr="00716882">
        <w:tc>
          <w:tcPr>
            <w:tcW w:w="14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DA978C9" w14:textId="77777777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2-1</w:t>
            </w:r>
          </w:p>
        </w:tc>
        <w:tc>
          <w:tcPr>
            <w:tcW w:w="1256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498B92BB" w14:textId="021BD6E7" w:rsidR="00C84EA7" w:rsidRPr="008B1121" w:rsidRDefault="00C84EA7" w:rsidP="005262C3">
            <w:pPr>
              <w:widowControl/>
              <w:spacing w:line="280" w:lineRule="exact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蛋白質身分鑑定</w:t>
            </w:r>
            <w:r w:rsidRPr="008B1121">
              <w:rPr>
                <w:color w:val="000000" w:themeColor="text1"/>
                <w:sz w:val="20"/>
                <w:szCs w:val="20"/>
              </w:rPr>
              <w:t xml:space="preserve">Protein </w:t>
            </w:r>
            <w:r w:rsidR="00936383" w:rsidRPr="008B1121">
              <w:rPr>
                <w:color w:val="000000" w:themeColor="text1"/>
                <w:sz w:val="20"/>
                <w:szCs w:val="20"/>
              </w:rPr>
              <w:t>Identificat</w:t>
            </w:r>
            <w:r w:rsidRPr="008B1121">
              <w:rPr>
                <w:color w:val="000000" w:themeColor="text1"/>
                <w:sz w:val="20"/>
                <w:szCs w:val="20"/>
              </w:rPr>
              <w:t>ion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 I</w:t>
            </w:r>
            <w:r w:rsidRPr="008B112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(MALDI </w:t>
            </w:r>
            <w:r w:rsidRPr="008B1121">
              <w:rPr>
                <w:color w:val="000000" w:themeColor="text1"/>
                <w:sz w:val="20"/>
                <w:szCs w:val="20"/>
              </w:rPr>
              <w:t>–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 TOF)</w:t>
            </w:r>
          </w:p>
        </w:tc>
        <w:tc>
          <w:tcPr>
            <w:tcW w:w="485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43600CE0" w14:textId="1884557E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kern w:val="0"/>
                <w:sz w:val="20"/>
                <w:szCs w:val="20"/>
              </w:rPr>
              <w:t xml:space="preserve">1,000 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/sample</w:t>
            </w:r>
          </w:p>
        </w:tc>
        <w:tc>
          <w:tcPr>
            <w:tcW w:w="739" w:type="pct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56DAC4F7" w14:textId="4D9E0DFD" w:rsidR="0012515B" w:rsidRPr="008B1121" w:rsidRDefault="00C84EA7" w:rsidP="0012515B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kern w:val="0"/>
                <w:sz w:val="20"/>
                <w:szCs w:val="20"/>
              </w:rPr>
              <w:t xml:space="preserve">2,000 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/sample</w:t>
            </w:r>
          </w:p>
        </w:tc>
        <w:tc>
          <w:tcPr>
            <w:tcW w:w="243" w:type="pct"/>
            <w:tcBorders>
              <w:top w:val="single" w:sz="18" w:space="0" w:color="auto"/>
            </w:tcBorders>
          </w:tcPr>
          <w:p w14:paraId="76397A71" w14:textId="77777777" w:rsidR="00C84EA7" w:rsidRPr="008B1121" w:rsidRDefault="00C84EA7" w:rsidP="009740D1">
            <w:pPr>
              <w:widowControl/>
              <w:spacing w:line="28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C31E89" w14:textId="1BE234C1" w:rsidR="00C84EA7" w:rsidRPr="008B1121" w:rsidRDefault="00C84EA7" w:rsidP="00936383">
            <w:pPr>
              <w:widowControl/>
              <w:spacing w:line="28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提供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M</w:t>
            </w:r>
            <w:r w:rsidRPr="008B1121">
              <w:rPr>
                <w:color w:val="000000" w:themeColor="text1"/>
                <w:sz w:val="20"/>
                <w:szCs w:val="20"/>
              </w:rPr>
              <w:t>ascot</w:t>
            </w:r>
            <w:r w:rsidRPr="008B1121">
              <w:rPr>
                <w:color w:val="000000" w:themeColor="text1"/>
                <w:sz w:val="20"/>
                <w:szCs w:val="20"/>
              </w:rPr>
              <w:t>軟體</w:t>
            </w:r>
            <w:r w:rsidR="00282629" w:rsidRPr="008B1121">
              <w:rPr>
                <w:rFonts w:hint="eastAsia"/>
                <w:color w:val="000000" w:themeColor="text1"/>
                <w:sz w:val="20"/>
                <w:szCs w:val="20"/>
              </w:rPr>
              <w:t>比對</w:t>
            </w:r>
            <w:r w:rsidRPr="008B1121">
              <w:rPr>
                <w:color w:val="000000" w:themeColor="text1"/>
                <w:sz w:val="20"/>
                <w:szCs w:val="20"/>
              </w:rPr>
              <w:t>結果</w:t>
            </w:r>
            <w:r w:rsidR="00936383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。</w:t>
            </w:r>
            <w:r w:rsidR="00282629" w:rsidRPr="008B1121">
              <w:rPr>
                <w:color w:val="000000" w:themeColor="text1"/>
                <w:sz w:val="20"/>
                <w:szCs w:val="20"/>
              </w:rPr>
              <w:t>Mascot PMF search results provided</w:t>
            </w:r>
            <w:r w:rsidR="00282629" w:rsidRPr="008B1121">
              <w:rPr>
                <w:rFonts w:hint="eastAsia"/>
                <w:color w:val="000000" w:themeColor="text1"/>
                <w:sz w:val="20"/>
                <w:szCs w:val="20"/>
              </w:rPr>
              <w:t>.</w:t>
            </w:r>
          </w:p>
        </w:tc>
      </w:tr>
      <w:tr w:rsidR="008B1121" w:rsidRPr="008B1121" w14:paraId="01154C46" w14:textId="77777777" w:rsidTr="00716882">
        <w:tc>
          <w:tcPr>
            <w:tcW w:w="14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79B197" w14:textId="77777777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2-2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14:paraId="729ED687" w14:textId="5F8C0E3B" w:rsidR="00C84EA7" w:rsidRPr="008B1121" w:rsidRDefault="00C84EA7" w:rsidP="005262C3">
            <w:pPr>
              <w:widowControl/>
              <w:spacing w:line="280" w:lineRule="exact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蛋白質身分鑑定</w:t>
            </w:r>
            <w:r w:rsidRPr="008B1121">
              <w:rPr>
                <w:color w:val="000000" w:themeColor="text1"/>
                <w:sz w:val="20"/>
                <w:szCs w:val="20"/>
              </w:rPr>
              <w:t>P</w:t>
            </w:r>
            <w:r w:rsidR="00936383" w:rsidRPr="008B1121">
              <w:rPr>
                <w:color w:val="000000" w:themeColor="text1"/>
                <w:sz w:val="20"/>
                <w:szCs w:val="20"/>
              </w:rPr>
              <w:t>rotein Ident</w:t>
            </w:r>
            <w:r w:rsidRPr="008B1121">
              <w:rPr>
                <w:color w:val="000000" w:themeColor="text1"/>
                <w:sz w:val="20"/>
                <w:szCs w:val="20"/>
              </w:rPr>
              <w:t>ification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 II (LC/MS/MS)</w:t>
            </w:r>
          </w:p>
        </w:tc>
        <w:tc>
          <w:tcPr>
            <w:tcW w:w="485" w:type="pct"/>
            <w:shd w:val="clear" w:color="auto" w:fill="auto"/>
            <w:vAlign w:val="center"/>
            <w:hideMark/>
          </w:tcPr>
          <w:p w14:paraId="5031A7FB" w14:textId="3673EE28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kern w:val="0"/>
                <w:sz w:val="20"/>
                <w:szCs w:val="20"/>
              </w:rPr>
              <w:t xml:space="preserve">2,000 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/sample</w:t>
            </w:r>
          </w:p>
        </w:tc>
        <w:tc>
          <w:tcPr>
            <w:tcW w:w="739" w:type="pct"/>
            <w:shd w:val="clear" w:color="auto" w:fill="auto"/>
            <w:vAlign w:val="center"/>
            <w:hideMark/>
          </w:tcPr>
          <w:p w14:paraId="1C063A3A" w14:textId="438B807F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kern w:val="0"/>
                <w:sz w:val="20"/>
                <w:szCs w:val="20"/>
              </w:rPr>
              <w:t xml:space="preserve">3,000 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/sample</w:t>
            </w:r>
          </w:p>
        </w:tc>
        <w:tc>
          <w:tcPr>
            <w:tcW w:w="243" w:type="pct"/>
          </w:tcPr>
          <w:p w14:paraId="2E586FB9" w14:textId="77777777" w:rsidR="00C84EA7" w:rsidRPr="008B1121" w:rsidRDefault="00C84EA7" w:rsidP="009740D1">
            <w:pPr>
              <w:widowControl/>
              <w:spacing w:line="28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5F48815" w14:textId="60A5BA73" w:rsidR="00C84EA7" w:rsidRPr="008B1121" w:rsidRDefault="00C84EA7" w:rsidP="00936383">
            <w:pPr>
              <w:widowControl/>
              <w:spacing w:line="28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層析梯度</w:t>
            </w:r>
            <w:r w:rsidRPr="008B1121">
              <w:rPr>
                <w:color w:val="000000" w:themeColor="text1"/>
                <w:sz w:val="20"/>
                <w:szCs w:val="20"/>
              </w:rPr>
              <w:t>70</w:t>
            </w:r>
            <w:r w:rsidRPr="008B1121">
              <w:rPr>
                <w:color w:val="000000" w:themeColor="text1"/>
                <w:sz w:val="20"/>
                <w:szCs w:val="20"/>
              </w:rPr>
              <w:t>分鐘</w:t>
            </w:r>
            <w:r w:rsidR="00936383" w:rsidRPr="008B112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8B1121">
              <w:rPr>
                <w:color w:val="000000" w:themeColor="text1"/>
                <w:sz w:val="20"/>
                <w:szCs w:val="20"/>
              </w:rPr>
              <w:t>提供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M</w:t>
            </w:r>
            <w:r w:rsidRPr="008B1121">
              <w:rPr>
                <w:color w:val="000000" w:themeColor="text1"/>
                <w:sz w:val="20"/>
                <w:szCs w:val="20"/>
              </w:rPr>
              <w:t>ascot</w:t>
            </w:r>
            <w:r w:rsidRPr="008B1121">
              <w:rPr>
                <w:color w:val="000000" w:themeColor="text1"/>
                <w:sz w:val="20"/>
                <w:szCs w:val="20"/>
              </w:rPr>
              <w:t>軟體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(MS/MS </w:t>
            </w:r>
            <w:r w:rsidRPr="008B1121">
              <w:rPr>
                <w:color w:val="000000" w:themeColor="text1"/>
                <w:sz w:val="20"/>
                <w:szCs w:val="20"/>
              </w:rPr>
              <w:t>Ion search)</w:t>
            </w:r>
            <w:r w:rsidRPr="008B1121">
              <w:rPr>
                <w:color w:val="000000" w:themeColor="text1"/>
                <w:sz w:val="20"/>
                <w:szCs w:val="20"/>
              </w:rPr>
              <w:t>結果</w:t>
            </w:r>
            <w:r w:rsidR="00936383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。</w:t>
            </w:r>
            <w:r w:rsidR="00282629" w:rsidRPr="008B1121">
              <w:rPr>
                <w:color w:val="000000" w:themeColor="text1"/>
                <w:sz w:val="20"/>
                <w:szCs w:val="20"/>
              </w:rPr>
              <w:t>70-minute LC gradient / Mascot (MS/MS Ion search) results provided</w:t>
            </w:r>
          </w:p>
        </w:tc>
      </w:tr>
      <w:tr w:rsidR="008B1121" w:rsidRPr="008B1121" w14:paraId="52B36D5C" w14:textId="77777777" w:rsidTr="00716882">
        <w:tc>
          <w:tcPr>
            <w:tcW w:w="14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91BC736" w14:textId="77777777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2-3</w:t>
            </w:r>
          </w:p>
        </w:tc>
        <w:tc>
          <w:tcPr>
            <w:tcW w:w="125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9B63BC9" w14:textId="09B66125" w:rsidR="00C84EA7" w:rsidRPr="008B1121" w:rsidRDefault="00C84EA7" w:rsidP="005262C3">
            <w:pPr>
              <w:widowControl/>
              <w:spacing w:line="280" w:lineRule="exact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蛋白質身分鑑定</w:t>
            </w:r>
            <w:r w:rsidRPr="008B1121">
              <w:rPr>
                <w:color w:val="000000" w:themeColor="text1"/>
                <w:sz w:val="20"/>
                <w:szCs w:val="20"/>
              </w:rPr>
              <w:t>Protei</w:t>
            </w:r>
            <w:r w:rsidR="00936383" w:rsidRPr="008B1121">
              <w:rPr>
                <w:color w:val="000000" w:themeColor="text1"/>
                <w:sz w:val="20"/>
                <w:szCs w:val="20"/>
              </w:rPr>
              <w:t>n Ident</w:t>
            </w:r>
            <w:r w:rsidRPr="008B1121">
              <w:rPr>
                <w:color w:val="000000" w:themeColor="text1"/>
                <w:sz w:val="20"/>
                <w:szCs w:val="20"/>
              </w:rPr>
              <w:t>ification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 I</w:t>
            </w:r>
            <w:r w:rsidRPr="008B1121">
              <w:rPr>
                <w:color w:val="000000" w:themeColor="text1"/>
                <w:sz w:val="20"/>
                <w:szCs w:val="20"/>
              </w:rPr>
              <w:t>I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I (LC/MS/MS)</w:t>
            </w:r>
          </w:p>
        </w:tc>
        <w:tc>
          <w:tcPr>
            <w:tcW w:w="48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616E8DF" w14:textId="4B0385E6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8B1121">
              <w:rPr>
                <w:color w:val="000000" w:themeColor="text1"/>
                <w:kern w:val="0"/>
                <w:sz w:val="20"/>
                <w:szCs w:val="20"/>
              </w:rPr>
              <w:t>,000</w:t>
            </w:r>
            <w:r w:rsidR="0012515B" w:rsidRPr="008B1121">
              <w:rPr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/sample</w:t>
            </w:r>
          </w:p>
        </w:tc>
        <w:tc>
          <w:tcPr>
            <w:tcW w:w="73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7F07E3D" w14:textId="59CD5CF4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4</w:t>
            </w:r>
            <w:r w:rsidRPr="008B1121">
              <w:rPr>
                <w:color w:val="000000" w:themeColor="text1"/>
                <w:kern w:val="0"/>
                <w:sz w:val="20"/>
                <w:szCs w:val="20"/>
              </w:rPr>
              <w:t xml:space="preserve">,000 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/sample</w:t>
            </w:r>
          </w:p>
        </w:tc>
        <w:tc>
          <w:tcPr>
            <w:tcW w:w="243" w:type="pct"/>
            <w:tcBorders>
              <w:bottom w:val="single" w:sz="18" w:space="0" w:color="auto"/>
            </w:tcBorders>
          </w:tcPr>
          <w:p w14:paraId="7CC98E7C" w14:textId="77777777" w:rsidR="00C84EA7" w:rsidRPr="008B1121" w:rsidRDefault="00C84EA7" w:rsidP="009740D1">
            <w:pPr>
              <w:widowControl/>
              <w:spacing w:line="28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27D216" w14:textId="0AFC8A2C" w:rsidR="00C84EA7" w:rsidRPr="008B1121" w:rsidRDefault="00C84EA7" w:rsidP="00936383">
            <w:pPr>
              <w:widowControl/>
              <w:spacing w:line="28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層析梯度</w:t>
            </w:r>
            <w:r w:rsidRPr="008B1121">
              <w:rPr>
                <w:color w:val="000000" w:themeColor="text1"/>
                <w:sz w:val="20"/>
                <w:szCs w:val="20"/>
              </w:rPr>
              <w:t>150</w:t>
            </w:r>
            <w:r w:rsidRPr="008B1121">
              <w:rPr>
                <w:color w:val="000000" w:themeColor="text1"/>
                <w:sz w:val="20"/>
                <w:szCs w:val="20"/>
              </w:rPr>
              <w:t>分鐘</w:t>
            </w:r>
            <w:r w:rsidR="00936383" w:rsidRPr="008B112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8B1121">
              <w:rPr>
                <w:color w:val="000000" w:themeColor="text1"/>
                <w:sz w:val="20"/>
                <w:szCs w:val="20"/>
              </w:rPr>
              <w:t>提供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M</w:t>
            </w:r>
            <w:r w:rsidRPr="008B1121">
              <w:rPr>
                <w:color w:val="000000" w:themeColor="text1"/>
                <w:sz w:val="20"/>
                <w:szCs w:val="20"/>
              </w:rPr>
              <w:t>ascot</w:t>
            </w:r>
            <w:r w:rsidRPr="008B1121">
              <w:rPr>
                <w:color w:val="000000" w:themeColor="text1"/>
                <w:sz w:val="20"/>
                <w:szCs w:val="20"/>
              </w:rPr>
              <w:t>軟體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(MS/MS </w:t>
            </w:r>
            <w:r w:rsidRPr="008B1121">
              <w:rPr>
                <w:color w:val="000000" w:themeColor="text1"/>
                <w:sz w:val="20"/>
                <w:szCs w:val="20"/>
              </w:rPr>
              <w:t>Ion search)</w:t>
            </w:r>
            <w:r w:rsidRPr="008B1121">
              <w:rPr>
                <w:color w:val="000000" w:themeColor="text1"/>
                <w:sz w:val="20"/>
                <w:szCs w:val="20"/>
              </w:rPr>
              <w:t>結果</w:t>
            </w:r>
            <w:r w:rsidR="00936383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。</w:t>
            </w:r>
            <w:r w:rsidR="00282629" w:rsidRPr="008B1121">
              <w:rPr>
                <w:color w:val="000000" w:themeColor="text1"/>
                <w:sz w:val="20"/>
                <w:szCs w:val="20"/>
              </w:rPr>
              <w:t>150-minute LC gradient / Mascot (MS/MS Ion search) results provided</w:t>
            </w:r>
          </w:p>
        </w:tc>
      </w:tr>
      <w:tr w:rsidR="008B1121" w:rsidRPr="008B1121" w14:paraId="5CA5CA6A" w14:textId="77777777" w:rsidTr="00716882">
        <w:tc>
          <w:tcPr>
            <w:tcW w:w="14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8773451" w14:textId="77777777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3-1</w:t>
            </w:r>
          </w:p>
        </w:tc>
        <w:tc>
          <w:tcPr>
            <w:tcW w:w="125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1EF5B9" w14:textId="64253632" w:rsidR="00C84EA7" w:rsidRPr="008B1121" w:rsidRDefault="00C84EA7" w:rsidP="005262C3">
            <w:pPr>
              <w:widowControl/>
              <w:spacing w:line="280" w:lineRule="exact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正電小分子化合物鑑定</w:t>
            </w:r>
            <w:r w:rsidR="00936383" w:rsidRPr="008B1121">
              <w:rPr>
                <w:rFonts w:hint="eastAsia"/>
                <w:color w:val="000000" w:themeColor="text1"/>
                <w:sz w:val="20"/>
                <w:szCs w:val="20"/>
              </w:rPr>
              <w:t>P</w:t>
            </w:r>
            <w:r w:rsidR="00936383" w:rsidRPr="008B1121">
              <w:rPr>
                <w:color w:val="000000" w:themeColor="text1"/>
                <w:sz w:val="20"/>
                <w:szCs w:val="20"/>
              </w:rPr>
              <w:t>ositive</w:t>
            </w:r>
            <w:r w:rsidR="00936383"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Small </w:t>
            </w:r>
            <w:r w:rsidR="00936383" w:rsidRPr="008B1121">
              <w:rPr>
                <w:color w:val="000000" w:themeColor="text1"/>
                <w:sz w:val="20"/>
                <w:szCs w:val="20"/>
              </w:rPr>
              <w:t>Molecule Identification</w:t>
            </w: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 xml:space="preserve"> (LC/MS/MS)</w:t>
            </w:r>
          </w:p>
        </w:tc>
        <w:tc>
          <w:tcPr>
            <w:tcW w:w="48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9358B6A" w14:textId="1626CA9B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2,000</w:t>
            </w:r>
            <w:r w:rsidR="0012515B" w:rsidRPr="008B1121">
              <w:rPr>
                <w:color w:val="000000" w:themeColor="text1"/>
                <w:sz w:val="20"/>
                <w:szCs w:val="20"/>
              </w:rPr>
              <w:t xml:space="preserve"> 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/sample</w:t>
            </w:r>
          </w:p>
        </w:tc>
        <w:tc>
          <w:tcPr>
            <w:tcW w:w="739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324948" w14:textId="39F564BF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3,000</w:t>
            </w:r>
            <w:r w:rsidR="0012515B" w:rsidRPr="008B1121">
              <w:rPr>
                <w:color w:val="000000" w:themeColor="text1"/>
                <w:sz w:val="20"/>
                <w:szCs w:val="20"/>
              </w:rPr>
              <w:t xml:space="preserve"> 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/sample</w:t>
            </w:r>
          </w:p>
        </w:tc>
        <w:tc>
          <w:tcPr>
            <w:tcW w:w="243" w:type="pct"/>
            <w:tcBorders>
              <w:top w:val="single" w:sz="18" w:space="0" w:color="auto"/>
            </w:tcBorders>
          </w:tcPr>
          <w:p w14:paraId="5FEF2621" w14:textId="77777777" w:rsidR="00C84EA7" w:rsidRPr="008B1121" w:rsidRDefault="00C84EA7" w:rsidP="009740D1">
            <w:pPr>
              <w:widowControl/>
              <w:spacing w:line="28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323EF4" w14:textId="1B0B5A39" w:rsidR="00C84EA7" w:rsidRPr="008B1121" w:rsidRDefault="00C84EA7" w:rsidP="00936383">
            <w:pPr>
              <w:widowControl/>
              <w:spacing w:line="28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提供正電訊號前</w:t>
            </w:r>
            <w:r w:rsidRPr="008B1121">
              <w:rPr>
                <w:color w:val="000000" w:themeColor="text1"/>
                <w:sz w:val="20"/>
                <w:szCs w:val="20"/>
              </w:rPr>
              <w:t>10</w:t>
            </w:r>
            <w:r w:rsidRPr="008B1121">
              <w:rPr>
                <w:color w:val="000000" w:themeColor="text1"/>
                <w:sz w:val="20"/>
                <w:szCs w:val="20"/>
              </w:rPr>
              <w:t>強預測化合物、質譜圖</w:t>
            </w:r>
            <w:r w:rsidR="00936383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。</w:t>
            </w:r>
            <w:r w:rsidR="00282629" w:rsidRPr="008B1121">
              <w:rPr>
                <w:color w:val="000000" w:themeColor="text1"/>
                <w:sz w:val="20"/>
                <w:szCs w:val="20"/>
              </w:rPr>
              <w:t>Positive Ion Mode: Top 10 predicted compound identifications and mass spectra provided.</w:t>
            </w:r>
          </w:p>
        </w:tc>
      </w:tr>
      <w:tr w:rsidR="008B1121" w:rsidRPr="008B1121" w14:paraId="78CCD3C7" w14:textId="77777777" w:rsidTr="00716882">
        <w:tc>
          <w:tcPr>
            <w:tcW w:w="14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53320E" w14:textId="77777777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3-2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15B422FF" w14:textId="0D3CFCA3" w:rsidR="00C84EA7" w:rsidRPr="008B1121" w:rsidRDefault="00C84EA7" w:rsidP="005262C3">
            <w:pPr>
              <w:widowControl/>
              <w:spacing w:line="280" w:lineRule="exact"/>
              <w:rPr>
                <w:color w:val="000000" w:themeColor="text1"/>
                <w:sz w:val="20"/>
                <w:szCs w:val="20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負電小分子化合物鑑定</w:t>
            </w:r>
            <w:r w:rsidR="00936383" w:rsidRPr="008B1121">
              <w:rPr>
                <w:color w:val="000000" w:themeColor="text1"/>
                <w:kern w:val="0"/>
                <w:sz w:val="20"/>
                <w:szCs w:val="20"/>
              </w:rPr>
              <w:t>Negative</w:t>
            </w:r>
            <w:r w:rsidR="00936383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Small </w:t>
            </w:r>
            <w:r w:rsidR="00936383" w:rsidRPr="008B1121">
              <w:rPr>
                <w:color w:val="000000" w:themeColor="text1"/>
                <w:kern w:val="0"/>
                <w:sz w:val="20"/>
                <w:szCs w:val="20"/>
              </w:rPr>
              <w:t xml:space="preserve">Molecule Identification </w:t>
            </w:r>
            <w:r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(LC/MS/MS)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3B4BD19" w14:textId="69376044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2,000</w:t>
            </w:r>
            <w:r w:rsidR="0012515B" w:rsidRPr="008B1121">
              <w:rPr>
                <w:color w:val="000000" w:themeColor="text1"/>
                <w:sz w:val="20"/>
                <w:szCs w:val="20"/>
              </w:rPr>
              <w:t xml:space="preserve"> 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/sample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7C754A6" w14:textId="4C7EDD1C" w:rsidR="00C84EA7" w:rsidRPr="008B1121" w:rsidRDefault="00C84EA7" w:rsidP="009740D1">
            <w:pPr>
              <w:widowControl/>
              <w:spacing w:line="28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3,000</w:t>
            </w:r>
            <w:r w:rsidR="0012515B" w:rsidRPr="008B1121">
              <w:rPr>
                <w:color w:val="000000" w:themeColor="text1"/>
                <w:sz w:val="20"/>
                <w:szCs w:val="20"/>
              </w:rPr>
              <w:t xml:space="preserve"> </w:t>
            </w:r>
            <w:r w:rsidR="0012515B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/sample</w:t>
            </w:r>
          </w:p>
        </w:tc>
        <w:tc>
          <w:tcPr>
            <w:tcW w:w="243" w:type="pct"/>
          </w:tcPr>
          <w:p w14:paraId="54D99AAC" w14:textId="77777777" w:rsidR="00C84EA7" w:rsidRPr="008B1121" w:rsidRDefault="00C84EA7" w:rsidP="009740D1">
            <w:pPr>
              <w:widowControl/>
              <w:spacing w:line="28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5076C27" w14:textId="1D910936" w:rsidR="00C84EA7" w:rsidRPr="008B1121" w:rsidRDefault="00C84EA7" w:rsidP="00936383">
            <w:pPr>
              <w:widowControl/>
              <w:spacing w:line="28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color w:val="000000" w:themeColor="text1"/>
                <w:sz w:val="20"/>
                <w:szCs w:val="20"/>
              </w:rPr>
              <w:t>提供負電訊號前</w:t>
            </w:r>
            <w:r w:rsidRPr="008B1121">
              <w:rPr>
                <w:color w:val="000000" w:themeColor="text1"/>
                <w:sz w:val="20"/>
                <w:szCs w:val="20"/>
              </w:rPr>
              <w:t>10</w:t>
            </w:r>
            <w:r w:rsidRPr="008B1121">
              <w:rPr>
                <w:color w:val="000000" w:themeColor="text1"/>
                <w:sz w:val="20"/>
                <w:szCs w:val="20"/>
              </w:rPr>
              <w:t>強預測化合物、質譜圖</w:t>
            </w:r>
            <w:r w:rsidR="00936383"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。</w:t>
            </w:r>
            <w:r w:rsidR="00282629" w:rsidRPr="008B1121">
              <w:rPr>
                <w:color w:val="000000" w:themeColor="text1"/>
                <w:sz w:val="20"/>
                <w:szCs w:val="20"/>
              </w:rPr>
              <w:t>Negative Ion Mode: Top 10 predicted compound identifications and mass spectra provided.</w:t>
            </w:r>
          </w:p>
        </w:tc>
      </w:tr>
      <w:tr w:rsidR="0032351F" w:rsidRPr="008B1121" w14:paraId="3E90C03A" w14:textId="77777777" w:rsidTr="00AE353F">
        <w:tc>
          <w:tcPr>
            <w:tcW w:w="14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EC0AC67" w14:textId="284E0923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3-3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00A2AEC8" w14:textId="71826CE5" w:rsidR="0032351F" w:rsidRPr="00AE353F" w:rsidRDefault="0032351F" w:rsidP="0032351F">
            <w:pPr>
              <w:widowControl/>
              <w:spacing w:line="280" w:lineRule="exact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小分子化合物鑑定</w:t>
            </w:r>
            <w:r w:rsidR="00483CB4" w:rsidRPr="00AE353F">
              <w:rPr>
                <w:rFonts w:hint="eastAsia"/>
                <w:sz w:val="20"/>
                <w:szCs w:val="20"/>
              </w:rPr>
              <w:t>-</w:t>
            </w:r>
            <w:r w:rsidRPr="00AE353F">
              <w:rPr>
                <w:rFonts w:hint="eastAsia"/>
                <w:sz w:val="20"/>
                <w:szCs w:val="20"/>
              </w:rPr>
              <w:t>增加比對</w:t>
            </w:r>
            <w:r w:rsidRPr="00AE353F">
              <w:rPr>
                <w:sz w:val="20"/>
                <w:szCs w:val="20"/>
              </w:rPr>
              <w:t>Small Molecule Identification - Additional Library Matching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7C17ED71" w14:textId="67822241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 xml:space="preserve">500 /10 </w:t>
            </w:r>
            <w:r w:rsidRPr="00AE353F">
              <w:rPr>
                <w:sz w:val="20"/>
                <w:szCs w:val="20"/>
              </w:rPr>
              <w:t>candidates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3CFD107F" w14:textId="06690277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500</w:t>
            </w:r>
            <w:r w:rsidRPr="00AE353F">
              <w:rPr>
                <w:sz w:val="20"/>
                <w:szCs w:val="20"/>
              </w:rPr>
              <w:t xml:space="preserve"> </w:t>
            </w:r>
            <w:r w:rsidRPr="00AE353F">
              <w:rPr>
                <w:rFonts w:hint="eastAsia"/>
                <w:sz w:val="20"/>
                <w:szCs w:val="20"/>
              </w:rPr>
              <w:t xml:space="preserve">/10 </w:t>
            </w:r>
            <w:r w:rsidRPr="00AE353F">
              <w:rPr>
                <w:sz w:val="20"/>
                <w:szCs w:val="20"/>
              </w:rPr>
              <w:t>candidates</w:t>
            </w:r>
          </w:p>
        </w:tc>
        <w:tc>
          <w:tcPr>
            <w:tcW w:w="243" w:type="pct"/>
            <w:shd w:val="clear" w:color="auto" w:fill="auto"/>
          </w:tcPr>
          <w:p w14:paraId="536EB4AC" w14:textId="77777777" w:rsidR="0032351F" w:rsidRPr="00AE353F" w:rsidRDefault="0032351F" w:rsidP="0032351F">
            <w:pPr>
              <w:widowControl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91610D6" w14:textId="1C058FFB" w:rsidR="0032351F" w:rsidRPr="00AE353F" w:rsidRDefault="00041578" w:rsidP="0032351F">
            <w:pPr>
              <w:widowControl/>
              <w:spacing w:line="280" w:lineRule="exact"/>
              <w:jc w:val="both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前</w:t>
            </w:r>
            <w:r w:rsidRPr="00AE353F">
              <w:rPr>
                <w:rFonts w:hint="eastAsia"/>
                <w:sz w:val="20"/>
                <w:szCs w:val="20"/>
              </w:rPr>
              <w:t>11</w:t>
            </w:r>
            <w:r w:rsidRPr="00AE353F">
              <w:rPr>
                <w:rFonts w:hint="eastAsia"/>
                <w:sz w:val="20"/>
                <w:szCs w:val="20"/>
              </w:rPr>
              <w:t>強</w:t>
            </w:r>
            <w:r w:rsidR="0032351F" w:rsidRPr="00AE353F">
              <w:rPr>
                <w:rFonts w:hint="eastAsia"/>
                <w:sz w:val="20"/>
                <w:szCs w:val="20"/>
              </w:rPr>
              <w:t>起每</w:t>
            </w:r>
            <w:r w:rsidR="0032351F" w:rsidRPr="00AE353F">
              <w:rPr>
                <w:rFonts w:hint="eastAsia"/>
                <w:sz w:val="20"/>
                <w:szCs w:val="20"/>
              </w:rPr>
              <w:t>10</w:t>
            </w:r>
            <w:r w:rsidR="0032351F" w:rsidRPr="00AE353F">
              <w:rPr>
                <w:rFonts w:hint="eastAsia"/>
                <w:sz w:val="20"/>
                <w:szCs w:val="20"/>
              </w:rPr>
              <w:t>個為單位收費</w:t>
            </w:r>
            <w:r w:rsidR="0032351F" w:rsidRPr="00AE353F">
              <w:rPr>
                <w:rFonts w:hint="eastAsia"/>
                <w:kern w:val="0"/>
                <w:sz w:val="20"/>
                <w:szCs w:val="20"/>
              </w:rPr>
              <w:t>。</w:t>
            </w:r>
            <w:r w:rsidR="0032351F" w:rsidRPr="00AE353F">
              <w:rPr>
                <w:sz w:val="20"/>
                <w:szCs w:val="20"/>
              </w:rPr>
              <w:t>Charging in units of 10 for every additional 10 items beyond Top 10.</w:t>
            </w:r>
          </w:p>
        </w:tc>
      </w:tr>
      <w:tr w:rsidR="0032351F" w:rsidRPr="008B1121" w14:paraId="33C3E68F" w14:textId="77777777" w:rsidTr="00AE353F">
        <w:tc>
          <w:tcPr>
            <w:tcW w:w="14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4E581A9" w14:textId="193A61BE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3-4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53AC20B6" w14:textId="150CB251" w:rsidR="0032351F" w:rsidRPr="00AE353F" w:rsidRDefault="0032351F" w:rsidP="0032351F">
            <w:pPr>
              <w:widowControl/>
              <w:spacing w:line="280" w:lineRule="exact"/>
              <w:rPr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>小分子化合物定量</w:t>
            </w:r>
            <w:r w:rsidRPr="00AE353F">
              <w:rPr>
                <w:rFonts w:hint="eastAsia"/>
                <w:sz w:val="20"/>
                <w:szCs w:val="20"/>
              </w:rPr>
              <w:t>S</w:t>
            </w:r>
            <w:r w:rsidRPr="00AE353F">
              <w:rPr>
                <w:sz w:val="20"/>
                <w:szCs w:val="20"/>
              </w:rPr>
              <w:t>mall Molecule Quantification</w:t>
            </w:r>
            <w:r w:rsidRPr="00AE353F">
              <w:rPr>
                <w:rFonts w:hint="eastAsia"/>
                <w:sz w:val="20"/>
                <w:szCs w:val="20"/>
              </w:rPr>
              <w:t xml:space="preserve"> (LC/MS/MS)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4BEF92F" w14:textId="0C75073E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 xml:space="preserve">2,000 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/sample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D6A4B99" w14:textId="4ED7EBD3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 xml:space="preserve">3,000 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/sample</w:t>
            </w:r>
          </w:p>
        </w:tc>
        <w:tc>
          <w:tcPr>
            <w:tcW w:w="243" w:type="pct"/>
            <w:shd w:val="clear" w:color="auto" w:fill="auto"/>
          </w:tcPr>
          <w:p w14:paraId="61057975" w14:textId="77777777" w:rsidR="0032351F" w:rsidRPr="00AE353F" w:rsidRDefault="0032351F" w:rsidP="0032351F">
            <w:pPr>
              <w:widowControl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1E33061" w14:textId="34877011" w:rsidR="0032351F" w:rsidRPr="00AE353F" w:rsidRDefault="0032351F" w:rsidP="0032351F">
            <w:pPr>
              <w:widowControl/>
              <w:spacing w:line="280" w:lineRule="exact"/>
              <w:ind w:leftChars="1" w:left="2"/>
              <w:jc w:val="both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提供絕對定量數據。</w:t>
            </w:r>
            <w:r w:rsidRPr="00AE353F">
              <w:rPr>
                <w:rFonts w:hint="eastAsia"/>
                <w:sz w:val="20"/>
                <w:szCs w:val="20"/>
              </w:rPr>
              <w:t>Absolute quantification results provided.</w:t>
            </w:r>
          </w:p>
        </w:tc>
      </w:tr>
      <w:tr w:rsidR="0032351F" w:rsidRPr="008B1121" w14:paraId="0CB20927" w14:textId="77777777" w:rsidTr="00AE353F">
        <w:tc>
          <w:tcPr>
            <w:tcW w:w="144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0D662" w14:textId="6046402F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3-5</w:t>
            </w: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D7705" w14:textId="225C34F2" w:rsidR="0032351F" w:rsidRPr="00AE353F" w:rsidRDefault="0032351F" w:rsidP="0032351F">
            <w:pPr>
              <w:widowControl/>
              <w:spacing w:line="280" w:lineRule="exact"/>
              <w:rPr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>小分子化合物定量</w:t>
            </w:r>
            <w:r w:rsidRPr="00AE353F">
              <w:rPr>
                <w:sz w:val="20"/>
                <w:szCs w:val="20"/>
              </w:rPr>
              <w:t>-</w:t>
            </w:r>
            <w:r w:rsidRPr="00AE353F">
              <w:rPr>
                <w:sz w:val="20"/>
                <w:szCs w:val="20"/>
              </w:rPr>
              <w:t>標準品檢量線</w:t>
            </w:r>
            <w:r w:rsidRPr="00AE353F">
              <w:rPr>
                <w:rFonts w:hint="eastAsia"/>
                <w:sz w:val="20"/>
                <w:szCs w:val="20"/>
              </w:rPr>
              <w:t xml:space="preserve"> </w:t>
            </w:r>
            <w:r w:rsidRPr="00AE353F">
              <w:rPr>
                <w:sz w:val="20"/>
                <w:szCs w:val="20"/>
              </w:rPr>
              <w:t>Calibration Curve (LC/MS/MS)</w:t>
            </w:r>
            <w:r w:rsidRPr="00AE353F">
              <w:rPr>
                <w:rFonts w:hint="eastAsia"/>
              </w:rPr>
              <w:t xml:space="preserve"> 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D79FC" w14:textId="3E41F6DE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 xml:space="preserve">10,000 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/</w:t>
            </w:r>
            <w:r w:rsidR="004F3163" w:rsidRPr="00AE353F">
              <w:rPr>
                <w:rFonts w:hint="eastAsia"/>
                <w:kern w:val="0"/>
                <w:sz w:val="20"/>
                <w:szCs w:val="20"/>
              </w:rPr>
              <w:t>s</w:t>
            </w:r>
            <w:r w:rsidR="004F3163" w:rsidRPr="00AE353F">
              <w:rPr>
                <w:kern w:val="0"/>
                <w:sz w:val="20"/>
                <w:szCs w:val="20"/>
              </w:rPr>
              <w:t>td.</w:t>
            </w:r>
          </w:p>
        </w:tc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D8D38" w14:textId="33C0C12F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 xml:space="preserve">15,000 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/</w:t>
            </w:r>
            <w:r w:rsidR="004F3163" w:rsidRPr="00AE353F">
              <w:rPr>
                <w:kern w:val="0"/>
                <w:sz w:val="20"/>
                <w:szCs w:val="20"/>
              </w:rPr>
              <w:t>std.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</w:tcPr>
          <w:p w14:paraId="7A896C03" w14:textId="77777777" w:rsidR="0032351F" w:rsidRPr="00AE353F" w:rsidRDefault="0032351F" w:rsidP="0032351F">
            <w:pPr>
              <w:widowControl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2F5A90" w14:textId="109ECD19" w:rsidR="0032351F" w:rsidRPr="00AE353F" w:rsidRDefault="0032351F" w:rsidP="0032351F">
            <w:pPr>
              <w:widowControl/>
              <w:spacing w:line="280" w:lineRule="exact"/>
              <w:jc w:val="both"/>
              <w:rPr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>由使用者提供純度</w:t>
            </w:r>
            <w:r w:rsidRPr="00AE353F">
              <w:rPr>
                <w:sz w:val="20"/>
                <w:szCs w:val="20"/>
              </w:rPr>
              <w:t>99%</w:t>
            </w:r>
            <w:r w:rsidRPr="00AE353F">
              <w:rPr>
                <w:sz w:val="20"/>
                <w:szCs w:val="20"/>
              </w:rPr>
              <w:t>以上標準品</w:t>
            </w:r>
            <w:r w:rsidRPr="00AE353F">
              <w:rPr>
                <w:rFonts w:hint="eastAsia"/>
                <w:sz w:val="20"/>
                <w:szCs w:val="20"/>
              </w:rPr>
              <w:t>，拉</w:t>
            </w:r>
            <w:r w:rsidRPr="00AE353F">
              <w:rPr>
                <w:rFonts w:hint="eastAsia"/>
                <w:sz w:val="20"/>
                <w:szCs w:val="20"/>
              </w:rPr>
              <w:t>5</w:t>
            </w:r>
            <w:r w:rsidRPr="00AE353F">
              <w:rPr>
                <w:rFonts w:hint="eastAsia"/>
                <w:sz w:val="20"/>
                <w:szCs w:val="20"/>
              </w:rPr>
              <w:t>個濃度檢量線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。</w:t>
            </w:r>
            <w:r w:rsidRPr="00AE353F">
              <w:rPr>
                <w:sz w:val="20"/>
                <w:szCs w:val="20"/>
              </w:rPr>
              <w:t>User to provide standard with &gt;99% purity for generating a 5-point calibration curve.</w:t>
            </w:r>
          </w:p>
        </w:tc>
      </w:tr>
      <w:tr w:rsidR="0032351F" w:rsidRPr="008B1121" w14:paraId="2B2F5A16" w14:textId="77777777" w:rsidTr="00AE353F">
        <w:tc>
          <w:tcPr>
            <w:tcW w:w="14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515D18B" w14:textId="1B30E518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3-6</w:t>
            </w:r>
          </w:p>
        </w:tc>
        <w:tc>
          <w:tcPr>
            <w:tcW w:w="125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1149A10" w14:textId="19E256CC" w:rsidR="0032351F" w:rsidRPr="00AE353F" w:rsidRDefault="0032351F" w:rsidP="0032351F">
            <w:pPr>
              <w:widowControl/>
              <w:spacing w:line="280" w:lineRule="exact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目標物</w:t>
            </w:r>
            <w:r w:rsidRPr="00AE353F">
              <w:rPr>
                <w:sz w:val="20"/>
                <w:szCs w:val="20"/>
              </w:rPr>
              <w:t>標準品測試</w:t>
            </w:r>
            <w:r w:rsidRPr="00AE353F">
              <w:rPr>
                <w:rFonts w:hint="eastAsia"/>
                <w:sz w:val="20"/>
                <w:szCs w:val="20"/>
              </w:rPr>
              <w:t xml:space="preserve"> </w:t>
            </w:r>
            <w:r w:rsidRPr="00AE353F">
              <w:rPr>
                <w:sz w:val="20"/>
                <w:szCs w:val="20"/>
              </w:rPr>
              <w:t>MS Optimization (LC/MS/MS)</w:t>
            </w:r>
          </w:p>
        </w:tc>
        <w:tc>
          <w:tcPr>
            <w:tcW w:w="48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62DF941" w14:textId="4349D93B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>1,000</w:t>
            </w:r>
            <w:r w:rsidRPr="00AE353F">
              <w:rPr>
                <w:kern w:val="0"/>
                <w:sz w:val="20"/>
                <w:szCs w:val="20"/>
              </w:rPr>
              <w:t xml:space="preserve"> /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s</w:t>
            </w:r>
            <w:r w:rsidRPr="00AE353F">
              <w:rPr>
                <w:kern w:val="0"/>
                <w:sz w:val="20"/>
                <w:szCs w:val="20"/>
              </w:rPr>
              <w:t>td.</w:t>
            </w:r>
          </w:p>
        </w:tc>
        <w:tc>
          <w:tcPr>
            <w:tcW w:w="73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CC020D5" w14:textId="3029C554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 xml:space="preserve">2,000 </w:t>
            </w:r>
            <w:r w:rsidRPr="00AE353F">
              <w:rPr>
                <w:kern w:val="0"/>
                <w:sz w:val="20"/>
                <w:szCs w:val="20"/>
              </w:rPr>
              <w:t>/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s</w:t>
            </w:r>
            <w:r w:rsidRPr="00AE353F">
              <w:rPr>
                <w:kern w:val="0"/>
                <w:sz w:val="20"/>
                <w:szCs w:val="20"/>
              </w:rPr>
              <w:t>td.</w:t>
            </w:r>
          </w:p>
        </w:tc>
        <w:tc>
          <w:tcPr>
            <w:tcW w:w="243" w:type="pct"/>
            <w:tcBorders>
              <w:bottom w:val="single" w:sz="18" w:space="0" w:color="auto"/>
            </w:tcBorders>
            <w:shd w:val="clear" w:color="auto" w:fill="auto"/>
          </w:tcPr>
          <w:p w14:paraId="2A5E7CA3" w14:textId="77777777" w:rsidR="0032351F" w:rsidRPr="00AE353F" w:rsidRDefault="0032351F" w:rsidP="0032351F">
            <w:pPr>
              <w:widowControl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B86CB6" w14:textId="372F01BD" w:rsidR="0032351F" w:rsidRPr="00AE353F" w:rsidRDefault="0032351F" w:rsidP="0032351F">
            <w:pPr>
              <w:widowControl/>
              <w:spacing w:line="280" w:lineRule="exact"/>
              <w:jc w:val="both"/>
              <w:rPr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>由使用者提供純度</w:t>
            </w:r>
            <w:r w:rsidRPr="00AE353F">
              <w:rPr>
                <w:sz w:val="20"/>
                <w:szCs w:val="20"/>
              </w:rPr>
              <w:t>99%</w:t>
            </w:r>
            <w:r w:rsidRPr="00AE353F">
              <w:rPr>
                <w:sz w:val="20"/>
                <w:szCs w:val="20"/>
              </w:rPr>
              <w:t>以上標準品</w:t>
            </w:r>
            <w:r w:rsidRPr="00AE353F">
              <w:rPr>
                <w:rFonts w:hint="eastAsia"/>
                <w:sz w:val="20"/>
                <w:szCs w:val="20"/>
              </w:rPr>
              <w:t>及相關參考文獻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。</w:t>
            </w:r>
            <w:r w:rsidRPr="00AE353F">
              <w:rPr>
                <w:sz w:val="20"/>
                <w:szCs w:val="20"/>
              </w:rPr>
              <w:t xml:space="preserve">User to provide standard with &gt;99% purity </w:t>
            </w:r>
            <w:r w:rsidRPr="00AE353F">
              <w:rPr>
                <w:rFonts w:hint="eastAsia"/>
                <w:sz w:val="20"/>
                <w:szCs w:val="20"/>
              </w:rPr>
              <w:t>&amp;</w:t>
            </w:r>
            <w:r w:rsidRPr="00AE353F">
              <w:rPr>
                <w:sz w:val="20"/>
                <w:szCs w:val="20"/>
              </w:rPr>
              <w:t xml:space="preserve"> relevant references.</w:t>
            </w:r>
          </w:p>
        </w:tc>
      </w:tr>
      <w:tr w:rsidR="0032351F" w:rsidRPr="008B1121" w14:paraId="46058664" w14:textId="77777777" w:rsidTr="00AE353F">
        <w:tc>
          <w:tcPr>
            <w:tcW w:w="1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E84E08F" w14:textId="77777777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rFonts w:hint="eastAsia"/>
                <w:kern w:val="0"/>
                <w:sz w:val="20"/>
                <w:szCs w:val="20"/>
              </w:rPr>
              <w:t>4-1</w:t>
            </w:r>
          </w:p>
        </w:tc>
        <w:tc>
          <w:tcPr>
            <w:tcW w:w="125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5AA7BB6B" w14:textId="645FDECF" w:rsidR="0032351F" w:rsidRPr="00AE353F" w:rsidRDefault="0032351F" w:rsidP="0032351F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 w:rsidRPr="00AE353F">
              <w:rPr>
                <w:kern w:val="0"/>
                <w:sz w:val="20"/>
                <w:szCs w:val="20"/>
              </w:rPr>
              <w:t>揮發性化合物鑑定</w:t>
            </w:r>
            <w:r w:rsidRPr="00AE353F">
              <w:rPr>
                <w:kern w:val="0"/>
                <w:sz w:val="20"/>
                <w:szCs w:val="20"/>
              </w:rPr>
              <w:t>Volatile Compound Analysis (GC-MS)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81DCBD4" w14:textId="22A4ABDE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kern w:val="0"/>
                <w:sz w:val="20"/>
                <w:szCs w:val="20"/>
              </w:rPr>
              <w:t>2,000 /sample</w:t>
            </w:r>
          </w:p>
        </w:tc>
        <w:tc>
          <w:tcPr>
            <w:tcW w:w="73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3A2167BF" w14:textId="52807AA5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kern w:val="0"/>
                <w:sz w:val="20"/>
                <w:szCs w:val="20"/>
              </w:rPr>
              <w:t>3,000 /sample</w:t>
            </w:r>
          </w:p>
        </w:tc>
        <w:tc>
          <w:tcPr>
            <w:tcW w:w="24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0F75215" w14:textId="77777777" w:rsidR="0032351F" w:rsidRPr="00AE353F" w:rsidRDefault="0032351F" w:rsidP="0032351F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95DB29" w14:textId="7576E26B" w:rsidR="0032351F" w:rsidRPr="00AE353F" w:rsidRDefault="0032351F" w:rsidP="0032351F">
            <w:pPr>
              <w:widowControl/>
              <w:spacing w:line="280" w:lineRule="exact"/>
              <w:jc w:val="both"/>
              <w:rPr>
                <w:kern w:val="0"/>
                <w:sz w:val="20"/>
                <w:szCs w:val="20"/>
              </w:rPr>
            </w:pPr>
            <w:r w:rsidRPr="00AE353F">
              <w:rPr>
                <w:rFonts w:hint="eastAsia"/>
                <w:kern w:val="0"/>
                <w:sz w:val="20"/>
                <w:szCs w:val="20"/>
              </w:rPr>
              <w:t>提供層析圖及定性化合物清單。</w:t>
            </w:r>
            <w:r w:rsidRPr="00AE353F">
              <w:rPr>
                <w:kern w:val="0"/>
                <w:sz w:val="20"/>
                <w:szCs w:val="20"/>
              </w:rPr>
              <w:t>Total ion chromatograms and a list of identified compounds will be provided.</w:t>
            </w:r>
          </w:p>
        </w:tc>
      </w:tr>
      <w:tr w:rsidR="0032351F" w:rsidRPr="008B1121" w14:paraId="0D219F5E" w14:textId="77777777" w:rsidTr="00AE353F">
        <w:tc>
          <w:tcPr>
            <w:tcW w:w="144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D0183A4" w14:textId="77777777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rFonts w:hint="eastAsia"/>
                <w:kern w:val="0"/>
                <w:sz w:val="20"/>
                <w:szCs w:val="20"/>
              </w:rPr>
              <w:t>5-1</w:t>
            </w:r>
          </w:p>
        </w:tc>
        <w:tc>
          <w:tcPr>
            <w:tcW w:w="125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E241833" w14:textId="4F4EA21F" w:rsidR="0032351F" w:rsidRPr="00AE353F" w:rsidRDefault="0032351F" w:rsidP="0032351F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 w:rsidRPr="00AE353F">
              <w:rPr>
                <w:kern w:val="0"/>
                <w:sz w:val="20"/>
                <w:szCs w:val="20"/>
              </w:rPr>
              <w:t>前處理</w:t>
            </w:r>
            <w:r w:rsidRPr="00AE353F">
              <w:rPr>
                <w:kern w:val="0"/>
                <w:sz w:val="20"/>
                <w:szCs w:val="20"/>
              </w:rPr>
              <w:t>Pretreatment I</w:t>
            </w:r>
          </w:p>
        </w:tc>
        <w:tc>
          <w:tcPr>
            <w:tcW w:w="485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2D13706" w14:textId="1FDA1689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kern w:val="0"/>
                <w:sz w:val="20"/>
                <w:szCs w:val="20"/>
              </w:rPr>
              <w:t xml:space="preserve">500 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/sample</w:t>
            </w:r>
          </w:p>
        </w:tc>
        <w:tc>
          <w:tcPr>
            <w:tcW w:w="739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F389F39" w14:textId="0125F38F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kern w:val="0"/>
                <w:sz w:val="20"/>
                <w:szCs w:val="20"/>
              </w:rPr>
              <w:t>500</w:t>
            </w:r>
            <w:r w:rsidRPr="00AE353F">
              <w:rPr>
                <w:sz w:val="20"/>
                <w:szCs w:val="20"/>
              </w:rPr>
              <w:t xml:space="preserve"> 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/sample</w:t>
            </w:r>
          </w:p>
        </w:tc>
        <w:tc>
          <w:tcPr>
            <w:tcW w:w="243" w:type="pct"/>
            <w:tcBorders>
              <w:top w:val="single" w:sz="18" w:space="0" w:color="auto"/>
            </w:tcBorders>
            <w:shd w:val="clear" w:color="auto" w:fill="auto"/>
          </w:tcPr>
          <w:p w14:paraId="05234D8F" w14:textId="77777777" w:rsidR="0032351F" w:rsidRPr="00AE353F" w:rsidRDefault="0032351F" w:rsidP="0032351F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411078" w14:textId="05AFF204" w:rsidR="0032351F" w:rsidRPr="00AE353F" w:rsidRDefault="0032351F" w:rsidP="0032351F">
            <w:pPr>
              <w:widowControl/>
              <w:spacing w:line="280" w:lineRule="exact"/>
              <w:jc w:val="both"/>
              <w:rPr>
                <w:kern w:val="0"/>
                <w:sz w:val="20"/>
                <w:szCs w:val="20"/>
              </w:rPr>
            </w:pPr>
            <w:r w:rsidRPr="00AE353F">
              <w:rPr>
                <w:rFonts w:hint="eastAsia"/>
                <w:kern w:val="0"/>
                <w:sz w:val="20"/>
                <w:szCs w:val="20"/>
              </w:rPr>
              <w:t>Z</w:t>
            </w:r>
            <w:r w:rsidRPr="00AE353F">
              <w:rPr>
                <w:kern w:val="0"/>
                <w:sz w:val="20"/>
                <w:szCs w:val="20"/>
              </w:rPr>
              <w:t>ipTip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或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SPE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去鹽及濃縮。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Zi</w:t>
            </w:r>
            <w:r w:rsidRPr="00AE353F">
              <w:rPr>
                <w:kern w:val="0"/>
                <w:sz w:val="20"/>
                <w:szCs w:val="20"/>
              </w:rPr>
              <w:t>pTip or SPE Desalting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 xml:space="preserve"> &amp;</w:t>
            </w:r>
            <w:r w:rsidRPr="00AE353F">
              <w:rPr>
                <w:kern w:val="0"/>
                <w:sz w:val="20"/>
                <w:szCs w:val="20"/>
              </w:rPr>
              <w:t xml:space="preserve"> Concentration.</w:t>
            </w:r>
          </w:p>
        </w:tc>
      </w:tr>
      <w:tr w:rsidR="0032351F" w:rsidRPr="008B1121" w14:paraId="0E4A49BE" w14:textId="77777777" w:rsidTr="00AE353F">
        <w:tc>
          <w:tcPr>
            <w:tcW w:w="144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DEB8F78" w14:textId="77777777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rFonts w:hint="eastAsia"/>
                <w:kern w:val="0"/>
                <w:sz w:val="20"/>
                <w:szCs w:val="20"/>
              </w:rPr>
              <w:t>5-2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30EBE2E2" w14:textId="16AE68C3" w:rsidR="0032351F" w:rsidRPr="00AE353F" w:rsidRDefault="0032351F" w:rsidP="0032351F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 w:rsidRPr="00AE353F">
              <w:rPr>
                <w:kern w:val="0"/>
                <w:sz w:val="20"/>
                <w:szCs w:val="20"/>
              </w:rPr>
              <w:t>前處理</w:t>
            </w:r>
            <w:r w:rsidRPr="00AE353F">
              <w:rPr>
                <w:kern w:val="0"/>
                <w:sz w:val="20"/>
                <w:szCs w:val="20"/>
              </w:rPr>
              <w:t>Pretreatment II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16D7E26F" w14:textId="3770CB50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 xml:space="preserve">1,000 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/sample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73167558" w14:textId="630EE665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 xml:space="preserve">1,000 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/sample</w:t>
            </w:r>
          </w:p>
        </w:tc>
        <w:tc>
          <w:tcPr>
            <w:tcW w:w="243" w:type="pct"/>
            <w:shd w:val="clear" w:color="auto" w:fill="auto"/>
          </w:tcPr>
          <w:p w14:paraId="10FCD02A" w14:textId="77777777" w:rsidR="0032351F" w:rsidRPr="00AE353F" w:rsidRDefault="0032351F" w:rsidP="0032351F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FA09393" w14:textId="779C408D" w:rsidR="0032351F" w:rsidRPr="00AE353F" w:rsidRDefault="0032351F" w:rsidP="0032351F">
            <w:pPr>
              <w:widowControl/>
              <w:spacing w:line="280" w:lineRule="exact"/>
              <w:jc w:val="both"/>
              <w:rPr>
                <w:kern w:val="0"/>
                <w:sz w:val="20"/>
                <w:szCs w:val="20"/>
              </w:rPr>
            </w:pPr>
            <w:r w:rsidRPr="00AE353F">
              <w:rPr>
                <w:rFonts w:hint="eastAsia"/>
                <w:kern w:val="0"/>
                <w:sz w:val="20"/>
                <w:szCs w:val="20"/>
              </w:rPr>
              <w:t>Tr</w:t>
            </w:r>
            <w:r w:rsidRPr="00AE353F">
              <w:rPr>
                <w:kern w:val="0"/>
                <w:sz w:val="20"/>
                <w:szCs w:val="20"/>
              </w:rPr>
              <w:t>ypsin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酵素水解及去鹽。</w:t>
            </w:r>
            <w:r w:rsidRPr="00AE353F">
              <w:rPr>
                <w:kern w:val="0"/>
                <w:sz w:val="20"/>
                <w:szCs w:val="20"/>
              </w:rPr>
              <w:t>Trypsin Digestion, ZipTip Desalting, &amp; Concentration.</w:t>
            </w:r>
          </w:p>
        </w:tc>
      </w:tr>
      <w:tr w:rsidR="0032351F" w:rsidRPr="008B1121" w14:paraId="15267AC4" w14:textId="77777777" w:rsidTr="00AE353F">
        <w:tc>
          <w:tcPr>
            <w:tcW w:w="144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E867760" w14:textId="45E59EFB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5-3</w:t>
            </w:r>
          </w:p>
        </w:tc>
        <w:tc>
          <w:tcPr>
            <w:tcW w:w="125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79E6476" w14:textId="5414570B" w:rsidR="0032351F" w:rsidRPr="00AE353F" w:rsidRDefault="0032351F" w:rsidP="0032351F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>前處理</w:t>
            </w:r>
            <w:r w:rsidRPr="00AE353F">
              <w:rPr>
                <w:sz w:val="20"/>
                <w:szCs w:val="20"/>
              </w:rPr>
              <w:t>Pretreatment</w:t>
            </w:r>
            <w:r w:rsidRPr="00AE353F">
              <w:rPr>
                <w:rFonts w:hint="eastAsia"/>
                <w:sz w:val="20"/>
                <w:szCs w:val="20"/>
              </w:rPr>
              <w:t xml:space="preserve"> IV</w:t>
            </w:r>
          </w:p>
        </w:tc>
        <w:tc>
          <w:tcPr>
            <w:tcW w:w="48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7B58A9" w14:textId="7A1344C2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 xml:space="preserve">1,000 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/sample</w:t>
            </w:r>
          </w:p>
        </w:tc>
        <w:tc>
          <w:tcPr>
            <w:tcW w:w="739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A050611" w14:textId="113CA6E9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 xml:space="preserve">1,000 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/sample</w:t>
            </w:r>
          </w:p>
        </w:tc>
        <w:tc>
          <w:tcPr>
            <w:tcW w:w="243" w:type="pct"/>
            <w:tcBorders>
              <w:bottom w:val="single" w:sz="18" w:space="0" w:color="auto"/>
            </w:tcBorders>
            <w:shd w:val="clear" w:color="auto" w:fill="auto"/>
          </w:tcPr>
          <w:p w14:paraId="12E535A1" w14:textId="77777777" w:rsidR="0032351F" w:rsidRPr="00AE353F" w:rsidRDefault="0032351F" w:rsidP="0032351F">
            <w:pPr>
              <w:widowControl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68D46" w14:textId="2CA21498" w:rsidR="0032351F" w:rsidRPr="00AE353F" w:rsidRDefault="0032351F" w:rsidP="0032351F">
            <w:pPr>
              <w:widowControl/>
              <w:spacing w:line="280" w:lineRule="exact"/>
              <w:jc w:val="both"/>
              <w:rPr>
                <w:kern w:val="0"/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>SPME</w:t>
            </w:r>
            <w:r w:rsidRPr="00AE353F">
              <w:rPr>
                <w:rFonts w:hint="eastAsia"/>
                <w:sz w:val="20"/>
                <w:szCs w:val="20"/>
              </w:rPr>
              <w:t>萃取。</w:t>
            </w:r>
            <w:r w:rsidRPr="00AE353F">
              <w:rPr>
                <w:sz w:val="20"/>
                <w:szCs w:val="20"/>
              </w:rPr>
              <w:t>SPME Extraction.</w:t>
            </w:r>
          </w:p>
        </w:tc>
      </w:tr>
      <w:tr w:rsidR="0032351F" w:rsidRPr="008B1121" w14:paraId="7EC89810" w14:textId="77777777" w:rsidTr="00AE353F">
        <w:tc>
          <w:tcPr>
            <w:tcW w:w="1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07DDC" w14:textId="77777777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6-1</w:t>
            </w:r>
          </w:p>
        </w:tc>
        <w:tc>
          <w:tcPr>
            <w:tcW w:w="1256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90D6E" w14:textId="00BF61D2" w:rsidR="0032351F" w:rsidRPr="00AE353F" w:rsidRDefault="0032351F" w:rsidP="0032351F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>實驗技術諮詢</w:t>
            </w:r>
            <w:r w:rsidRPr="00AE353F">
              <w:rPr>
                <w:sz w:val="20"/>
                <w:szCs w:val="20"/>
              </w:rPr>
              <w:t>Consultation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A7584" w14:textId="5089F8DE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 xml:space="preserve">250 </w:t>
            </w:r>
            <w:r w:rsidRPr="00AE353F">
              <w:rPr>
                <w:rFonts w:hint="eastAsia"/>
                <w:sz w:val="20"/>
                <w:szCs w:val="20"/>
              </w:rPr>
              <w:t>/</w:t>
            </w:r>
            <w:r w:rsidRPr="00AE353F">
              <w:rPr>
                <w:sz w:val="20"/>
                <w:szCs w:val="20"/>
              </w:rPr>
              <w:t xml:space="preserve"> 30 </w:t>
            </w:r>
            <w:r w:rsidRPr="00AE353F">
              <w:rPr>
                <w:rFonts w:hint="eastAsia"/>
                <w:sz w:val="20"/>
                <w:szCs w:val="20"/>
              </w:rPr>
              <w:t>m</w:t>
            </w:r>
            <w:r w:rsidRPr="00AE353F">
              <w:rPr>
                <w:sz w:val="20"/>
                <w:szCs w:val="20"/>
              </w:rPr>
              <w:t>in</w:t>
            </w:r>
          </w:p>
        </w:tc>
        <w:tc>
          <w:tcPr>
            <w:tcW w:w="739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B15E8" w14:textId="52A3AF4E" w:rsidR="0032351F" w:rsidRPr="00AE353F" w:rsidRDefault="0032351F" w:rsidP="0032351F">
            <w:pPr>
              <w:widowControl/>
              <w:spacing w:line="280" w:lineRule="exact"/>
              <w:jc w:val="center"/>
              <w:rPr>
                <w:kern w:val="0"/>
                <w:sz w:val="20"/>
                <w:szCs w:val="20"/>
              </w:rPr>
            </w:pPr>
            <w:r w:rsidRPr="00AE353F">
              <w:rPr>
                <w:sz w:val="20"/>
                <w:szCs w:val="20"/>
              </w:rPr>
              <w:t xml:space="preserve">500 </w:t>
            </w:r>
            <w:r w:rsidRPr="00AE353F">
              <w:rPr>
                <w:rFonts w:hint="eastAsia"/>
                <w:sz w:val="20"/>
                <w:szCs w:val="20"/>
              </w:rPr>
              <w:t>/</w:t>
            </w:r>
            <w:r w:rsidRPr="00AE353F">
              <w:rPr>
                <w:sz w:val="20"/>
                <w:szCs w:val="20"/>
              </w:rPr>
              <w:t xml:space="preserve"> 30 </w:t>
            </w:r>
            <w:r w:rsidRPr="00AE353F">
              <w:rPr>
                <w:rFonts w:hint="eastAsia"/>
                <w:sz w:val="20"/>
                <w:szCs w:val="20"/>
              </w:rPr>
              <w:t>m</w:t>
            </w:r>
            <w:r w:rsidRPr="00AE353F">
              <w:rPr>
                <w:sz w:val="20"/>
                <w:szCs w:val="20"/>
              </w:rPr>
              <w:t>in</w:t>
            </w:r>
          </w:p>
        </w:tc>
        <w:tc>
          <w:tcPr>
            <w:tcW w:w="243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076F3FBE" w14:textId="77777777" w:rsidR="0032351F" w:rsidRPr="00AE353F" w:rsidRDefault="0032351F" w:rsidP="0032351F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342DAA" w14:textId="51AEC545" w:rsidR="0032351F" w:rsidRPr="00AE353F" w:rsidRDefault="00496833" w:rsidP="00496833">
            <w:pPr>
              <w:widowControl/>
              <w:spacing w:line="280" w:lineRule="exact"/>
              <w:ind w:leftChars="1" w:left="2"/>
              <w:jc w:val="both"/>
              <w:rPr>
                <w:kern w:val="0"/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如</w:t>
            </w:r>
            <w:r w:rsidRPr="00AE353F">
              <w:rPr>
                <w:sz w:val="20"/>
                <w:szCs w:val="20"/>
              </w:rPr>
              <w:t>數據解釋、軟體使用</w:t>
            </w:r>
            <w:r w:rsidRPr="00AE353F">
              <w:rPr>
                <w:rFonts w:hint="eastAsia"/>
                <w:sz w:val="20"/>
                <w:szCs w:val="20"/>
              </w:rPr>
              <w:t>等，</w:t>
            </w:r>
            <w:r w:rsidR="0032351F" w:rsidRPr="00AE353F">
              <w:rPr>
                <w:rFonts w:hint="eastAsia"/>
                <w:kern w:val="0"/>
                <w:sz w:val="20"/>
                <w:szCs w:val="20"/>
              </w:rPr>
              <w:t>可實體或線上進行。</w:t>
            </w:r>
            <w:r w:rsidR="007C450B" w:rsidRPr="00AE353F">
              <w:rPr>
                <w:kern w:val="0"/>
                <w:sz w:val="20"/>
                <w:szCs w:val="20"/>
              </w:rPr>
              <w:t>Consultation services (including data interpretation and software training) can be conducted on-site or virtually.</w:t>
            </w:r>
          </w:p>
        </w:tc>
      </w:tr>
      <w:tr w:rsidR="0032351F" w:rsidRPr="008B1121" w14:paraId="0793030D" w14:textId="77777777" w:rsidTr="00AE353F">
        <w:tc>
          <w:tcPr>
            <w:tcW w:w="144" w:type="pc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E9EB0" w14:textId="77777777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6</w:t>
            </w:r>
            <w:r w:rsidRPr="00AE353F">
              <w:rPr>
                <w:sz w:val="20"/>
                <w:szCs w:val="20"/>
              </w:rPr>
              <w:t>-2</w:t>
            </w: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AAFF6" w14:textId="01C24DAE" w:rsidR="0032351F" w:rsidRPr="00AE353F" w:rsidRDefault="0032351F" w:rsidP="0032351F">
            <w:pPr>
              <w:widowControl/>
              <w:spacing w:line="280" w:lineRule="exact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正式報告</w:t>
            </w:r>
            <w:r w:rsidRPr="00AE353F">
              <w:rPr>
                <w:sz w:val="20"/>
                <w:szCs w:val="20"/>
              </w:rPr>
              <w:t>Official Data Report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7235F" w14:textId="19ED1D95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500</w:t>
            </w:r>
            <w:r w:rsidRPr="00AE353F">
              <w:rPr>
                <w:sz w:val="20"/>
                <w:szCs w:val="20"/>
              </w:rPr>
              <w:t xml:space="preserve"> </w:t>
            </w:r>
            <w:r w:rsidRPr="00AE353F">
              <w:rPr>
                <w:rFonts w:hint="eastAsia"/>
                <w:sz w:val="20"/>
                <w:szCs w:val="20"/>
              </w:rPr>
              <w:t>/</w:t>
            </w:r>
            <w:r w:rsidRPr="00AE353F">
              <w:rPr>
                <w:sz w:val="20"/>
                <w:szCs w:val="20"/>
              </w:rPr>
              <w:t xml:space="preserve"> case</w:t>
            </w:r>
          </w:p>
        </w:tc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4E853" w14:textId="27E71194" w:rsidR="0032351F" w:rsidRPr="00AE353F" w:rsidRDefault="0032351F" w:rsidP="0032351F">
            <w:pPr>
              <w:widowControl/>
              <w:spacing w:line="280" w:lineRule="exact"/>
              <w:jc w:val="center"/>
              <w:rPr>
                <w:sz w:val="20"/>
                <w:szCs w:val="20"/>
              </w:rPr>
            </w:pPr>
            <w:r w:rsidRPr="00AE353F">
              <w:rPr>
                <w:rFonts w:hint="eastAsia"/>
                <w:sz w:val="20"/>
                <w:szCs w:val="20"/>
              </w:rPr>
              <w:t>500</w:t>
            </w:r>
            <w:r w:rsidRPr="00AE353F">
              <w:rPr>
                <w:sz w:val="20"/>
                <w:szCs w:val="20"/>
              </w:rPr>
              <w:t xml:space="preserve"> </w:t>
            </w:r>
            <w:r w:rsidRPr="00AE353F">
              <w:rPr>
                <w:rFonts w:hint="eastAsia"/>
                <w:sz w:val="20"/>
                <w:szCs w:val="20"/>
              </w:rPr>
              <w:t>/</w:t>
            </w:r>
            <w:r w:rsidRPr="00AE353F">
              <w:rPr>
                <w:sz w:val="20"/>
                <w:szCs w:val="20"/>
              </w:rPr>
              <w:t xml:space="preserve"> case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</w:tcPr>
          <w:p w14:paraId="0FEE225D" w14:textId="77777777" w:rsidR="0032351F" w:rsidRPr="00AE353F" w:rsidRDefault="0032351F" w:rsidP="0032351F">
            <w:pPr>
              <w:widowControl/>
              <w:spacing w:line="28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4198E2" w14:textId="14D9E017" w:rsidR="0032351F" w:rsidRPr="00AE353F" w:rsidRDefault="0032351F" w:rsidP="0032351F">
            <w:pPr>
              <w:widowControl/>
              <w:spacing w:line="280" w:lineRule="exact"/>
              <w:jc w:val="both"/>
              <w:rPr>
                <w:kern w:val="0"/>
                <w:sz w:val="20"/>
                <w:szCs w:val="20"/>
              </w:rPr>
            </w:pPr>
            <w:r w:rsidRPr="00AE353F">
              <w:rPr>
                <w:kern w:val="0"/>
                <w:sz w:val="20"/>
                <w:szCs w:val="20"/>
              </w:rPr>
              <w:t>提供電子檔</w:t>
            </w:r>
            <w:r w:rsidRPr="00AE353F">
              <w:rPr>
                <w:rFonts w:hint="eastAsia"/>
                <w:kern w:val="0"/>
                <w:sz w:val="20"/>
                <w:szCs w:val="20"/>
              </w:rPr>
              <w:t>。</w:t>
            </w:r>
            <w:r w:rsidRPr="00AE353F">
              <w:rPr>
                <w:kern w:val="0"/>
                <w:sz w:val="20"/>
                <w:szCs w:val="20"/>
              </w:rPr>
              <w:t>Digital copy only.</w:t>
            </w:r>
          </w:p>
        </w:tc>
      </w:tr>
      <w:tr w:rsidR="0032351F" w:rsidRPr="008B1121" w14:paraId="1D4FFAE1" w14:textId="77777777" w:rsidTr="00716882">
        <w:tc>
          <w:tcPr>
            <w:tcW w:w="1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DE8C165" w14:textId="77777777" w:rsidR="0032351F" w:rsidRPr="008B1121" w:rsidRDefault="0032351F" w:rsidP="0032351F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6-3</w:t>
            </w:r>
          </w:p>
        </w:tc>
        <w:tc>
          <w:tcPr>
            <w:tcW w:w="1256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55017F5" w14:textId="353B02B2" w:rsidR="0032351F" w:rsidRPr="008B1121" w:rsidRDefault="0032351F" w:rsidP="0032351F">
            <w:pPr>
              <w:widowControl/>
              <w:spacing w:line="280" w:lineRule="exact"/>
              <w:rPr>
                <w:color w:val="000000" w:themeColor="text1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sz w:val="20"/>
                <w:szCs w:val="20"/>
              </w:rPr>
              <w:t>客製化服務</w:t>
            </w:r>
            <w:r w:rsidRPr="008B1121">
              <w:rPr>
                <w:color w:val="000000" w:themeColor="text1"/>
                <w:sz w:val="20"/>
                <w:szCs w:val="20"/>
              </w:rPr>
              <w:t>Customized Services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D4350F4" w14:textId="764906B2" w:rsidR="0032351F" w:rsidRPr="008B1121" w:rsidRDefault="0032351F" w:rsidP="0032351F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856700" w14:textId="7DB72666" w:rsidR="0032351F" w:rsidRPr="008B1121" w:rsidRDefault="0032351F" w:rsidP="0032351F">
            <w:pPr>
              <w:widowControl/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bottom w:val="single" w:sz="18" w:space="0" w:color="auto"/>
            </w:tcBorders>
          </w:tcPr>
          <w:p w14:paraId="172B4376" w14:textId="77777777" w:rsidR="0032351F" w:rsidRPr="008B1121" w:rsidRDefault="0032351F" w:rsidP="0032351F">
            <w:pPr>
              <w:widowControl/>
              <w:spacing w:line="280" w:lineRule="exac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CD33FB" w14:textId="05767FEA" w:rsidR="0032351F" w:rsidRPr="008B1121" w:rsidRDefault="0032351F" w:rsidP="0032351F">
            <w:pPr>
              <w:widowControl/>
              <w:spacing w:line="28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8B112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視情況報價收費。</w:t>
            </w:r>
            <w:r w:rsidRPr="008B1121">
              <w:rPr>
                <w:color w:val="000000" w:themeColor="text1"/>
                <w:sz w:val="20"/>
                <w:szCs w:val="20"/>
              </w:rPr>
              <w:t>Quotation upon request.</w:t>
            </w:r>
          </w:p>
        </w:tc>
      </w:tr>
      <w:tr w:rsidR="0032351F" w:rsidRPr="008B1121" w14:paraId="36C35CCF" w14:textId="77777777" w:rsidTr="00BB2A60">
        <w:tc>
          <w:tcPr>
            <w:tcW w:w="3178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</w:tcPr>
          <w:p w14:paraId="63714F4C" w14:textId="4AC3FD7E" w:rsidR="0032351F" w:rsidRPr="008B1121" w:rsidRDefault="0032351F" w:rsidP="0032351F">
            <w:pPr>
              <w:widowControl/>
              <w:spacing w:line="200" w:lineRule="exact"/>
              <w:rPr>
                <w:color w:val="000000" w:themeColor="text1"/>
                <w:kern w:val="0"/>
                <w:sz w:val="18"/>
                <w:szCs w:val="18"/>
              </w:rPr>
            </w:pP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sym w:font="Wingdings 2" w:char="F0F8"/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大量送件優惠：一次送件量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&gt;10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個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95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折優惠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; &gt;20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個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9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折優惠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; &gt;30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個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85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折優惠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; &gt;50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個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8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折優惠。</w:t>
            </w:r>
            <w:r w:rsidRPr="008B1121">
              <w:rPr>
                <w:color w:val="000000" w:themeColor="text1"/>
                <w:kern w:val="0"/>
                <w:sz w:val="18"/>
                <w:szCs w:val="18"/>
              </w:rPr>
              <w:br/>
              <w:t>Bulk Submission Discounts: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8B1121">
              <w:rPr>
                <w:color w:val="000000" w:themeColor="text1"/>
                <w:kern w:val="0"/>
                <w:sz w:val="18"/>
                <w:szCs w:val="18"/>
              </w:rPr>
              <w:t>&gt; 10 samples: 5% off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;</w:t>
            </w:r>
            <w:r w:rsidRPr="008B1121">
              <w:rPr>
                <w:color w:val="000000" w:themeColor="text1"/>
                <w:kern w:val="0"/>
                <w:sz w:val="18"/>
                <w:szCs w:val="18"/>
              </w:rPr>
              <w:t xml:space="preserve"> &gt; 20 samples: 10% off; &gt; 30 samples: 15% off; &gt; 50 samples: 20% off. </w:t>
            </w:r>
          </w:p>
        </w:tc>
        <w:tc>
          <w:tcPr>
            <w:tcW w:w="1822" w:type="pct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5230D760" w14:textId="2C136DCC" w:rsidR="0032351F" w:rsidRPr="008B1121" w:rsidRDefault="0032351F" w:rsidP="0032351F">
            <w:pPr>
              <w:widowControl/>
              <w:spacing w:line="200" w:lineRule="exact"/>
              <w:rPr>
                <w:color w:val="000000" w:themeColor="text1"/>
                <w:kern w:val="0"/>
                <w:sz w:val="18"/>
                <w:szCs w:val="18"/>
              </w:rPr>
            </w:pP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sym w:font="Wingdings 2" w:char="F0F8"/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自備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colum</w:t>
            </w:r>
            <w:r w:rsidRPr="008B1121">
              <w:rPr>
                <w:color w:val="000000" w:themeColor="text1"/>
                <w:kern w:val="0"/>
                <w:sz w:val="18"/>
                <w:szCs w:val="18"/>
              </w:rPr>
              <w:t>n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 xml:space="preserve"> 9</w:t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折優惠。</w:t>
            </w:r>
            <w:r w:rsidRPr="008B1121">
              <w:rPr>
                <w:color w:val="000000" w:themeColor="text1"/>
                <w:kern w:val="0"/>
                <w:sz w:val="18"/>
                <w:szCs w:val="18"/>
              </w:rPr>
              <w:t>10% off if providing your own column.</w:t>
            </w:r>
            <w:r w:rsidRPr="008B1121">
              <w:rPr>
                <w:color w:val="000000" w:themeColor="text1"/>
                <w:kern w:val="0"/>
                <w:sz w:val="18"/>
                <w:szCs w:val="18"/>
              </w:rPr>
              <w:br/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sym w:font="Wingdings 2" w:char="F0F8"/>
            </w:r>
            <w:r w:rsidRPr="008B1121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前處理無優惠。</w:t>
            </w:r>
            <w:r w:rsidRPr="008B1121">
              <w:rPr>
                <w:color w:val="000000" w:themeColor="text1"/>
                <w:kern w:val="0"/>
                <w:sz w:val="18"/>
                <w:szCs w:val="18"/>
              </w:rPr>
              <w:t>No discounts available for pretreatment services.</w:t>
            </w:r>
          </w:p>
        </w:tc>
      </w:tr>
    </w:tbl>
    <w:p w14:paraId="51B8F4E5" w14:textId="3CE0CD0D" w:rsidR="009740D1" w:rsidRPr="008B1121" w:rsidRDefault="00A73FC3" w:rsidP="00434088">
      <w:pPr>
        <w:widowControl/>
        <w:spacing w:line="14" w:lineRule="exact"/>
        <w:rPr>
          <w:color w:val="000000" w:themeColor="text1"/>
          <w:sz w:val="22"/>
          <w:szCs w:val="22"/>
        </w:rPr>
      </w:pPr>
      <w:r w:rsidRPr="008B1121"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7F784C" wp14:editId="39C22E6D">
                <wp:simplePos x="0" y="0"/>
                <wp:positionH relativeFrom="margin">
                  <wp:posOffset>3464062</wp:posOffset>
                </wp:positionH>
                <wp:positionV relativeFrom="margin">
                  <wp:posOffset>-199148</wp:posOffset>
                </wp:positionV>
                <wp:extent cx="6377134" cy="28575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134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9BC90" w14:textId="6AE94C03" w:rsidR="00A73FC3" w:rsidRDefault="00E31460" w:rsidP="00E31460">
                            <w:pPr>
                              <w:pStyle w:val="a3"/>
                              <w:spacing w:line="180" w:lineRule="exact"/>
                              <w:jc w:val="right"/>
                            </w:pPr>
                            <w:r w:rsidRPr="00E31460">
                              <w:rPr>
                                <w:rFonts w:hint="eastAsia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  <w:t>蛋白質體暨代謝體質譜核心實驗室</w:t>
                            </w:r>
                            <w:r w:rsidRPr="00E3146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Proteomics &amp; Metabolomics Mass Spectrometry Core Facility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3146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2026.01 </w:t>
                            </w:r>
                            <w:r w:rsidRPr="00E31460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v</w:t>
                            </w:r>
                            <w:r w:rsidRPr="00E3146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er.</w:t>
                            </w:r>
                            <w:r w:rsidR="001C630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C630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核定文號</w:t>
                            </w:r>
                            <w:r w:rsidR="001C630D" w:rsidRPr="001C630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1152300010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F784C" id="_x0000_s1028" type="#_x0000_t202" style="position:absolute;margin-left:272.75pt;margin-top:-15.7pt;width:502.15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" filled="f" stroked="f">
                <v:textbox>
                  <w:txbxContent>
                    <w:p w14:paraId="4B19BC90" w14:textId="6AE94C03" w:rsidR="00A73FC3" w:rsidRDefault="00E31460" w:rsidP="00E31460">
                      <w:pPr>
                        <w:pStyle w:val="a3"/>
                        <w:spacing w:line="180" w:lineRule="exact"/>
                        <w:jc w:val="right"/>
                        <w:rPr>
                          <w:rFonts w:hint="eastAsia"/>
                        </w:rPr>
                      </w:pPr>
                      <w:r w:rsidRPr="00E31460">
                        <w:rPr>
                          <w:rFonts w:hint="eastAsia"/>
                          <w:b/>
                          <w:bCs/>
                          <w:kern w:val="0"/>
                          <w:sz w:val="16"/>
                          <w:szCs w:val="16"/>
                        </w:rPr>
                        <w:t>蛋白質體暨代謝體質譜核心實驗室</w:t>
                      </w:r>
                      <w:r w:rsidRPr="00E31460">
                        <w:rPr>
                          <w:b/>
                          <w:bCs/>
                          <w:sz w:val="16"/>
                          <w:szCs w:val="16"/>
                        </w:rPr>
                        <w:t>Proteomics &amp; Metabolomics Mass Spectrometry Core Facility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Pr="00E31460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2026.01 </w:t>
                      </w:r>
                      <w:r w:rsidRPr="00E31460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v</w:t>
                      </w:r>
                      <w:r w:rsidRPr="00E31460">
                        <w:rPr>
                          <w:color w:val="000000" w:themeColor="text1"/>
                          <w:sz w:val="16"/>
                          <w:szCs w:val="16"/>
                        </w:rPr>
                        <w:t>er.</w:t>
                      </w:r>
                      <w:r w:rsidR="001C630D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1C630D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核定文號</w:t>
                      </w:r>
                      <w:r w:rsidR="001C630D" w:rsidRPr="001C630D">
                        <w:rPr>
                          <w:color w:val="000000" w:themeColor="text1"/>
                          <w:sz w:val="16"/>
                          <w:szCs w:val="16"/>
                        </w:rPr>
                        <w:t>1152300010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9740D1" w:rsidRPr="008B1121" w:rsidSect="009B615A">
      <w:pgSz w:w="16838" w:h="11906" w:orient="landscape" w:code="9"/>
      <w:pgMar w:top="720" w:right="720" w:bottom="720" w:left="720" w:header="85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ADE8" w14:textId="77777777" w:rsidR="006F6223" w:rsidRDefault="006F6223">
      <w:r>
        <w:separator/>
      </w:r>
    </w:p>
  </w:endnote>
  <w:endnote w:type="continuationSeparator" w:id="0">
    <w:p w14:paraId="1A57843E" w14:textId="77777777" w:rsidR="006F6223" w:rsidRDefault="006F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...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0ABCC" w14:textId="77777777" w:rsidR="006F6223" w:rsidRDefault="006F6223">
      <w:r>
        <w:separator/>
      </w:r>
    </w:p>
  </w:footnote>
  <w:footnote w:type="continuationSeparator" w:id="0">
    <w:p w14:paraId="3552AEB5" w14:textId="77777777" w:rsidR="006F6223" w:rsidRDefault="006F6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2E0"/>
    <w:multiLevelType w:val="hybridMultilevel"/>
    <w:tmpl w:val="4FB083AA"/>
    <w:lvl w:ilvl="0" w:tplc="E06E7288">
      <w:start w:val="1"/>
      <w:numFmt w:val="decimal"/>
      <w:lvlText w:val="(%1)"/>
      <w:lvlJc w:val="left"/>
      <w:pPr>
        <w:ind w:left="480" w:hanging="36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80E2013"/>
    <w:multiLevelType w:val="hybridMultilevel"/>
    <w:tmpl w:val="66E4C19A"/>
    <w:lvl w:ilvl="0" w:tplc="743C94C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037B3C"/>
    <w:multiLevelType w:val="hybridMultilevel"/>
    <w:tmpl w:val="D72AE10A"/>
    <w:lvl w:ilvl="0" w:tplc="33EC5614">
      <w:start w:val="1"/>
      <w:numFmt w:val="decimal"/>
      <w:lvlText w:val="(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2235776E"/>
    <w:multiLevelType w:val="hybridMultilevel"/>
    <w:tmpl w:val="1A4C2FC8"/>
    <w:lvl w:ilvl="0" w:tplc="A2E0177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1C0F93"/>
    <w:multiLevelType w:val="hybridMultilevel"/>
    <w:tmpl w:val="6B18D4A8"/>
    <w:lvl w:ilvl="0" w:tplc="209ED858">
      <w:start w:val="1"/>
      <w:numFmt w:val="decimal"/>
      <w:lvlText w:val="(%1)"/>
      <w:lvlJc w:val="left"/>
      <w:pPr>
        <w:ind w:left="480" w:hanging="36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23663DFC"/>
    <w:multiLevelType w:val="hybridMultilevel"/>
    <w:tmpl w:val="69A431A4"/>
    <w:lvl w:ilvl="0" w:tplc="34C24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295F60EF"/>
    <w:multiLevelType w:val="hybridMultilevel"/>
    <w:tmpl w:val="D4067880"/>
    <w:lvl w:ilvl="0" w:tplc="5098571A">
      <w:start w:val="5"/>
      <w:numFmt w:val="bullet"/>
      <w:lvlText w:val="□"/>
      <w:lvlJc w:val="left"/>
      <w:pPr>
        <w:ind w:left="5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11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347D6CB7"/>
    <w:multiLevelType w:val="hybridMultilevel"/>
    <w:tmpl w:val="D1F67192"/>
    <w:lvl w:ilvl="0" w:tplc="7F2E811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8" w15:restartNumberingAfterBreak="0">
    <w:nsid w:val="36883658"/>
    <w:multiLevelType w:val="hybridMultilevel"/>
    <w:tmpl w:val="786EB44C"/>
    <w:lvl w:ilvl="0" w:tplc="36E67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368E2D8F"/>
    <w:multiLevelType w:val="hybridMultilevel"/>
    <w:tmpl w:val="7586148E"/>
    <w:lvl w:ilvl="0" w:tplc="0BFE5C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8C5ABB"/>
    <w:multiLevelType w:val="hybridMultilevel"/>
    <w:tmpl w:val="068221D8"/>
    <w:lvl w:ilvl="0" w:tplc="0409000F">
      <w:start w:val="1"/>
      <w:numFmt w:val="decimal"/>
      <w:lvlText w:val="%1."/>
      <w:lvlJc w:val="left"/>
      <w:pPr>
        <w:ind w:left="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1" w15:restartNumberingAfterBreak="0">
    <w:nsid w:val="3F0148F8"/>
    <w:multiLevelType w:val="hybridMultilevel"/>
    <w:tmpl w:val="85825A98"/>
    <w:lvl w:ilvl="0" w:tplc="914A6DC4">
      <w:start w:val="3"/>
      <w:numFmt w:val="bullet"/>
      <w:lvlText w:val="□"/>
      <w:lvlJc w:val="left"/>
      <w:pPr>
        <w:tabs>
          <w:tab w:val="num" w:pos="560"/>
        </w:tabs>
        <w:ind w:left="5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12" w15:restartNumberingAfterBreak="0">
    <w:nsid w:val="498070F3"/>
    <w:multiLevelType w:val="hybridMultilevel"/>
    <w:tmpl w:val="BFCC745A"/>
    <w:lvl w:ilvl="0" w:tplc="7E2E0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852E3C"/>
    <w:multiLevelType w:val="hybridMultilevel"/>
    <w:tmpl w:val="D3B68A26"/>
    <w:lvl w:ilvl="0" w:tplc="36F48A0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C3D55D5"/>
    <w:multiLevelType w:val="hybridMultilevel"/>
    <w:tmpl w:val="E44CF180"/>
    <w:lvl w:ilvl="0" w:tplc="41F24C1A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5" w15:restartNumberingAfterBreak="0">
    <w:nsid w:val="655A005F"/>
    <w:multiLevelType w:val="hybridMultilevel"/>
    <w:tmpl w:val="3FBA3DE0"/>
    <w:lvl w:ilvl="0" w:tplc="45508F0C">
      <w:start w:val="1"/>
      <w:numFmt w:val="decimal"/>
      <w:lvlText w:val="(%1)"/>
      <w:lvlJc w:val="left"/>
      <w:pPr>
        <w:ind w:left="480" w:hanging="36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6" w15:restartNumberingAfterBreak="0">
    <w:nsid w:val="677249E7"/>
    <w:multiLevelType w:val="hybridMultilevel"/>
    <w:tmpl w:val="BFDABD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914018"/>
    <w:multiLevelType w:val="hybridMultilevel"/>
    <w:tmpl w:val="A350A9D0"/>
    <w:lvl w:ilvl="0" w:tplc="86C6F834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7"/>
  </w:num>
  <w:num w:numId="5">
    <w:abstractNumId w:val="2"/>
  </w:num>
  <w:num w:numId="6">
    <w:abstractNumId w:val="12"/>
  </w:num>
  <w:num w:numId="7">
    <w:abstractNumId w:val="8"/>
  </w:num>
  <w:num w:numId="8">
    <w:abstractNumId w:val="1"/>
  </w:num>
  <w:num w:numId="9">
    <w:abstractNumId w:val="5"/>
  </w:num>
  <w:num w:numId="10">
    <w:abstractNumId w:val="14"/>
  </w:num>
  <w:num w:numId="11">
    <w:abstractNumId w:val="6"/>
  </w:num>
  <w:num w:numId="12">
    <w:abstractNumId w:val="1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6A"/>
    <w:rsid w:val="00000B99"/>
    <w:rsid w:val="00003D7F"/>
    <w:rsid w:val="000119D8"/>
    <w:rsid w:val="0002412F"/>
    <w:rsid w:val="00026D86"/>
    <w:rsid w:val="00027BCA"/>
    <w:rsid w:val="00037A79"/>
    <w:rsid w:val="00040622"/>
    <w:rsid w:val="00041578"/>
    <w:rsid w:val="0004401F"/>
    <w:rsid w:val="000915BA"/>
    <w:rsid w:val="00093F97"/>
    <w:rsid w:val="000C11D2"/>
    <w:rsid w:val="000C324F"/>
    <w:rsid w:val="000D17E0"/>
    <w:rsid w:val="000D2AC5"/>
    <w:rsid w:val="000E5FA7"/>
    <w:rsid w:val="000F1806"/>
    <w:rsid w:val="001008F2"/>
    <w:rsid w:val="00101A17"/>
    <w:rsid w:val="001028A4"/>
    <w:rsid w:val="00104D77"/>
    <w:rsid w:val="0010730A"/>
    <w:rsid w:val="00107D96"/>
    <w:rsid w:val="001141BE"/>
    <w:rsid w:val="0012515B"/>
    <w:rsid w:val="001262F6"/>
    <w:rsid w:val="00134819"/>
    <w:rsid w:val="001560E5"/>
    <w:rsid w:val="001566C9"/>
    <w:rsid w:val="00167FF1"/>
    <w:rsid w:val="00170F45"/>
    <w:rsid w:val="00176A40"/>
    <w:rsid w:val="001851E0"/>
    <w:rsid w:val="00190656"/>
    <w:rsid w:val="0019261A"/>
    <w:rsid w:val="001B08AF"/>
    <w:rsid w:val="001B1057"/>
    <w:rsid w:val="001C0A67"/>
    <w:rsid w:val="001C3489"/>
    <w:rsid w:val="001C630D"/>
    <w:rsid w:val="001C7533"/>
    <w:rsid w:val="001D458B"/>
    <w:rsid w:val="001E73B4"/>
    <w:rsid w:val="001F1E30"/>
    <w:rsid w:val="00212C3C"/>
    <w:rsid w:val="002137F5"/>
    <w:rsid w:val="00230020"/>
    <w:rsid w:val="00234878"/>
    <w:rsid w:val="002353A1"/>
    <w:rsid w:val="0024584F"/>
    <w:rsid w:val="00250FB2"/>
    <w:rsid w:val="0025571D"/>
    <w:rsid w:val="00261DA3"/>
    <w:rsid w:val="002721C1"/>
    <w:rsid w:val="00280130"/>
    <w:rsid w:val="002808B1"/>
    <w:rsid w:val="00282629"/>
    <w:rsid w:val="00292085"/>
    <w:rsid w:val="00295138"/>
    <w:rsid w:val="002A6CB8"/>
    <w:rsid w:val="002A78B5"/>
    <w:rsid w:val="002B0854"/>
    <w:rsid w:val="002B7778"/>
    <w:rsid w:val="002D2AE0"/>
    <w:rsid w:val="002F569E"/>
    <w:rsid w:val="00310D2B"/>
    <w:rsid w:val="00316C8B"/>
    <w:rsid w:val="00317EAA"/>
    <w:rsid w:val="0032351F"/>
    <w:rsid w:val="0033552A"/>
    <w:rsid w:val="00343DFD"/>
    <w:rsid w:val="00367F48"/>
    <w:rsid w:val="003763CB"/>
    <w:rsid w:val="00387BA6"/>
    <w:rsid w:val="003A14A3"/>
    <w:rsid w:val="003A5CED"/>
    <w:rsid w:val="003B63ED"/>
    <w:rsid w:val="003C09EC"/>
    <w:rsid w:val="003C2D2C"/>
    <w:rsid w:val="003E4D07"/>
    <w:rsid w:val="00404538"/>
    <w:rsid w:val="00407D57"/>
    <w:rsid w:val="00434088"/>
    <w:rsid w:val="00443366"/>
    <w:rsid w:val="00443BC4"/>
    <w:rsid w:val="004467D3"/>
    <w:rsid w:val="00464654"/>
    <w:rsid w:val="004723D5"/>
    <w:rsid w:val="004777DF"/>
    <w:rsid w:val="00483CB4"/>
    <w:rsid w:val="00484826"/>
    <w:rsid w:val="00496833"/>
    <w:rsid w:val="004A00A9"/>
    <w:rsid w:val="004A0584"/>
    <w:rsid w:val="004A596A"/>
    <w:rsid w:val="004B1612"/>
    <w:rsid w:val="004B25EB"/>
    <w:rsid w:val="004C7117"/>
    <w:rsid w:val="004D75AA"/>
    <w:rsid w:val="004E1159"/>
    <w:rsid w:val="004E1AF4"/>
    <w:rsid w:val="004F3163"/>
    <w:rsid w:val="00500380"/>
    <w:rsid w:val="0050468F"/>
    <w:rsid w:val="005262C3"/>
    <w:rsid w:val="00531E9D"/>
    <w:rsid w:val="00537214"/>
    <w:rsid w:val="00545F1C"/>
    <w:rsid w:val="00551668"/>
    <w:rsid w:val="00553590"/>
    <w:rsid w:val="00576217"/>
    <w:rsid w:val="00580D05"/>
    <w:rsid w:val="005A22AA"/>
    <w:rsid w:val="005B1647"/>
    <w:rsid w:val="005B4703"/>
    <w:rsid w:val="005D25D9"/>
    <w:rsid w:val="00607F56"/>
    <w:rsid w:val="00615D6D"/>
    <w:rsid w:val="00651CF2"/>
    <w:rsid w:val="00656A92"/>
    <w:rsid w:val="00660C2B"/>
    <w:rsid w:val="00663176"/>
    <w:rsid w:val="00681396"/>
    <w:rsid w:val="00693B5A"/>
    <w:rsid w:val="006955D5"/>
    <w:rsid w:val="006A77B1"/>
    <w:rsid w:val="006B604B"/>
    <w:rsid w:val="006B754C"/>
    <w:rsid w:val="006C176A"/>
    <w:rsid w:val="006D4329"/>
    <w:rsid w:val="006D5DBA"/>
    <w:rsid w:val="006E355A"/>
    <w:rsid w:val="006F6223"/>
    <w:rsid w:val="006F72CE"/>
    <w:rsid w:val="00707820"/>
    <w:rsid w:val="0071307F"/>
    <w:rsid w:val="00716882"/>
    <w:rsid w:val="007248D1"/>
    <w:rsid w:val="00743E9D"/>
    <w:rsid w:val="007640FD"/>
    <w:rsid w:val="0077353E"/>
    <w:rsid w:val="00776B5D"/>
    <w:rsid w:val="0078063A"/>
    <w:rsid w:val="0078483B"/>
    <w:rsid w:val="00791673"/>
    <w:rsid w:val="007A097F"/>
    <w:rsid w:val="007A3F0D"/>
    <w:rsid w:val="007B4C41"/>
    <w:rsid w:val="007B7E6E"/>
    <w:rsid w:val="007C2239"/>
    <w:rsid w:val="007C450B"/>
    <w:rsid w:val="007E6513"/>
    <w:rsid w:val="007F6760"/>
    <w:rsid w:val="007F76CC"/>
    <w:rsid w:val="008235E2"/>
    <w:rsid w:val="0082634C"/>
    <w:rsid w:val="00856CA2"/>
    <w:rsid w:val="00857606"/>
    <w:rsid w:val="00866939"/>
    <w:rsid w:val="00870BBD"/>
    <w:rsid w:val="00870F50"/>
    <w:rsid w:val="008810F0"/>
    <w:rsid w:val="0088178A"/>
    <w:rsid w:val="00885766"/>
    <w:rsid w:val="00890C3D"/>
    <w:rsid w:val="008924EB"/>
    <w:rsid w:val="0089577C"/>
    <w:rsid w:val="008B1072"/>
    <w:rsid w:val="008B1121"/>
    <w:rsid w:val="008B3B19"/>
    <w:rsid w:val="008B40B0"/>
    <w:rsid w:val="008C1B24"/>
    <w:rsid w:val="008C5DA3"/>
    <w:rsid w:val="008D16C4"/>
    <w:rsid w:val="008D1D66"/>
    <w:rsid w:val="008D245B"/>
    <w:rsid w:val="008D3427"/>
    <w:rsid w:val="008D344B"/>
    <w:rsid w:val="008E1D06"/>
    <w:rsid w:val="008E2BC6"/>
    <w:rsid w:val="008F0B99"/>
    <w:rsid w:val="008F3833"/>
    <w:rsid w:val="008F6872"/>
    <w:rsid w:val="008F7283"/>
    <w:rsid w:val="009020F1"/>
    <w:rsid w:val="009036D3"/>
    <w:rsid w:val="0091563D"/>
    <w:rsid w:val="00917AAC"/>
    <w:rsid w:val="00917DD5"/>
    <w:rsid w:val="00921C8E"/>
    <w:rsid w:val="00921E4F"/>
    <w:rsid w:val="00926739"/>
    <w:rsid w:val="009313A6"/>
    <w:rsid w:val="00936383"/>
    <w:rsid w:val="00936809"/>
    <w:rsid w:val="00960C04"/>
    <w:rsid w:val="00963313"/>
    <w:rsid w:val="00966855"/>
    <w:rsid w:val="009740D1"/>
    <w:rsid w:val="00974912"/>
    <w:rsid w:val="00980E4F"/>
    <w:rsid w:val="0099161C"/>
    <w:rsid w:val="009B615A"/>
    <w:rsid w:val="009C34DA"/>
    <w:rsid w:val="009D077B"/>
    <w:rsid w:val="009D4B9D"/>
    <w:rsid w:val="009F2FF7"/>
    <w:rsid w:val="00A01A4F"/>
    <w:rsid w:val="00A12ABC"/>
    <w:rsid w:val="00A14A54"/>
    <w:rsid w:val="00A32B86"/>
    <w:rsid w:val="00A404C5"/>
    <w:rsid w:val="00A424BF"/>
    <w:rsid w:val="00A73FC3"/>
    <w:rsid w:val="00A80FA7"/>
    <w:rsid w:val="00A8164E"/>
    <w:rsid w:val="00A93C2A"/>
    <w:rsid w:val="00AA5840"/>
    <w:rsid w:val="00AB688C"/>
    <w:rsid w:val="00AC421A"/>
    <w:rsid w:val="00AC5D3D"/>
    <w:rsid w:val="00AE353F"/>
    <w:rsid w:val="00AF59A1"/>
    <w:rsid w:val="00B02C1E"/>
    <w:rsid w:val="00B12DD7"/>
    <w:rsid w:val="00B21C9E"/>
    <w:rsid w:val="00B235DF"/>
    <w:rsid w:val="00B2709B"/>
    <w:rsid w:val="00B3010C"/>
    <w:rsid w:val="00B37C8B"/>
    <w:rsid w:val="00B57971"/>
    <w:rsid w:val="00B57EC6"/>
    <w:rsid w:val="00B61C16"/>
    <w:rsid w:val="00B71D43"/>
    <w:rsid w:val="00B75A71"/>
    <w:rsid w:val="00B84827"/>
    <w:rsid w:val="00B931EB"/>
    <w:rsid w:val="00B94079"/>
    <w:rsid w:val="00BB2438"/>
    <w:rsid w:val="00BB2A60"/>
    <w:rsid w:val="00BB5430"/>
    <w:rsid w:val="00BB6386"/>
    <w:rsid w:val="00BC18A3"/>
    <w:rsid w:val="00BC1A5A"/>
    <w:rsid w:val="00BD5F39"/>
    <w:rsid w:val="00BE21C7"/>
    <w:rsid w:val="00BE4EA6"/>
    <w:rsid w:val="00BF0904"/>
    <w:rsid w:val="00BF3417"/>
    <w:rsid w:val="00BF4872"/>
    <w:rsid w:val="00C124AE"/>
    <w:rsid w:val="00C1349D"/>
    <w:rsid w:val="00C15C04"/>
    <w:rsid w:val="00C24EF3"/>
    <w:rsid w:val="00C273F9"/>
    <w:rsid w:val="00C3045F"/>
    <w:rsid w:val="00C338F3"/>
    <w:rsid w:val="00C46041"/>
    <w:rsid w:val="00C55E69"/>
    <w:rsid w:val="00C7342E"/>
    <w:rsid w:val="00C84EA7"/>
    <w:rsid w:val="00C9416F"/>
    <w:rsid w:val="00C9613C"/>
    <w:rsid w:val="00CA5974"/>
    <w:rsid w:val="00CA79AC"/>
    <w:rsid w:val="00CB2754"/>
    <w:rsid w:val="00CB4ADD"/>
    <w:rsid w:val="00CC0C24"/>
    <w:rsid w:val="00CE0C54"/>
    <w:rsid w:val="00CE1D65"/>
    <w:rsid w:val="00CE2434"/>
    <w:rsid w:val="00CE2E19"/>
    <w:rsid w:val="00CF6990"/>
    <w:rsid w:val="00CF73D7"/>
    <w:rsid w:val="00D0413B"/>
    <w:rsid w:val="00D075F3"/>
    <w:rsid w:val="00D113A2"/>
    <w:rsid w:val="00D11701"/>
    <w:rsid w:val="00D25651"/>
    <w:rsid w:val="00D340D9"/>
    <w:rsid w:val="00D35B84"/>
    <w:rsid w:val="00D46255"/>
    <w:rsid w:val="00D46857"/>
    <w:rsid w:val="00D50AF8"/>
    <w:rsid w:val="00D541A2"/>
    <w:rsid w:val="00D542D0"/>
    <w:rsid w:val="00D54E1F"/>
    <w:rsid w:val="00D55064"/>
    <w:rsid w:val="00D552F0"/>
    <w:rsid w:val="00D56A17"/>
    <w:rsid w:val="00D57D6E"/>
    <w:rsid w:val="00D6263F"/>
    <w:rsid w:val="00D97DFB"/>
    <w:rsid w:val="00DA048A"/>
    <w:rsid w:val="00DA6004"/>
    <w:rsid w:val="00DB4BD4"/>
    <w:rsid w:val="00DC19D2"/>
    <w:rsid w:val="00DE17EE"/>
    <w:rsid w:val="00DE2B5D"/>
    <w:rsid w:val="00DF22E5"/>
    <w:rsid w:val="00DF60A1"/>
    <w:rsid w:val="00E01ED9"/>
    <w:rsid w:val="00E0708A"/>
    <w:rsid w:val="00E31460"/>
    <w:rsid w:val="00E36CFD"/>
    <w:rsid w:val="00E36D0A"/>
    <w:rsid w:val="00E53E10"/>
    <w:rsid w:val="00E75310"/>
    <w:rsid w:val="00E87A3C"/>
    <w:rsid w:val="00E929D0"/>
    <w:rsid w:val="00EB2F2D"/>
    <w:rsid w:val="00EB64D0"/>
    <w:rsid w:val="00EC270E"/>
    <w:rsid w:val="00EE1997"/>
    <w:rsid w:val="00EE3FFB"/>
    <w:rsid w:val="00EE4E1D"/>
    <w:rsid w:val="00EF424A"/>
    <w:rsid w:val="00EF687D"/>
    <w:rsid w:val="00EF6C41"/>
    <w:rsid w:val="00F010F6"/>
    <w:rsid w:val="00F11EAB"/>
    <w:rsid w:val="00F1396E"/>
    <w:rsid w:val="00F32DC5"/>
    <w:rsid w:val="00F346CE"/>
    <w:rsid w:val="00F34D25"/>
    <w:rsid w:val="00F431AB"/>
    <w:rsid w:val="00F50CA8"/>
    <w:rsid w:val="00F556C2"/>
    <w:rsid w:val="00F6469C"/>
    <w:rsid w:val="00F93C20"/>
    <w:rsid w:val="00F957E3"/>
    <w:rsid w:val="00FA007B"/>
    <w:rsid w:val="00FA0715"/>
    <w:rsid w:val="00FA75CB"/>
    <w:rsid w:val="00FD3CF3"/>
    <w:rsid w:val="00FE5FB4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57A3E8"/>
  <w15:chartTrackingRefBased/>
  <w15:docId w15:val="{033DAB9B-3403-4F62-93C8-F5D6CB14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B0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6939"/>
    <w:pPr>
      <w:widowControl w:val="0"/>
      <w:autoSpaceDE w:val="0"/>
      <w:autoSpaceDN w:val="0"/>
      <w:adjustRightInd w:val="0"/>
    </w:pPr>
    <w:rPr>
      <w:rFonts w:ascii="標楷體..." w:eastAsia="標楷體..." w:cs="標楷體...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51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51CF2"/>
    <w:rPr>
      <w:rFonts w:eastAsia="新細明體"/>
      <w:kern w:val="2"/>
      <w:lang w:val="en-US" w:eastAsia="zh-TW" w:bidi="ar-SA"/>
    </w:rPr>
  </w:style>
  <w:style w:type="paragraph" w:styleId="a5">
    <w:name w:val="footer"/>
    <w:basedOn w:val="a"/>
    <w:rsid w:val="003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Emphasis"/>
    <w:basedOn w:val="a0"/>
    <w:uiPriority w:val="20"/>
    <w:qFormat/>
    <w:rsid w:val="009D4B9D"/>
    <w:rPr>
      <w:i/>
      <w:iCs/>
    </w:rPr>
  </w:style>
  <w:style w:type="paragraph" w:styleId="a7">
    <w:name w:val="List Paragraph"/>
    <w:basedOn w:val="a"/>
    <w:uiPriority w:val="34"/>
    <w:qFormat/>
    <w:rsid w:val="00C24E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708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52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19730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1394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6289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4933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21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82256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95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5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9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9675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5326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8165">
          <w:blockQuote w:val="1"/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593DE-F0D3-4CD5-8257-03DA1F20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Spectrometry</dc:title>
  <dc:subject/>
  <dc:creator>User</dc:creator>
  <cp:keywords/>
  <cp:lastModifiedBy>張 睿娟</cp:lastModifiedBy>
  <cp:revision>167</cp:revision>
  <cp:lastPrinted>2026-01-22T02:52:00Z</cp:lastPrinted>
  <dcterms:created xsi:type="dcterms:W3CDTF">2025-12-17T03:45:00Z</dcterms:created>
  <dcterms:modified xsi:type="dcterms:W3CDTF">2026-02-26T02:56:00Z</dcterms:modified>
</cp:coreProperties>
</file>