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2613" w14:textId="607B3009" w:rsidR="00C62565" w:rsidRPr="007D519F" w:rsidRDefault="007818AF" w:rsidP="00D4169C">
      <w:pPr>
        <w:spacing w:line="440" w:lineRule="exact"/>
        <w:jc w:val="center"/>
        <w:rPr>
          <w:rFonts w:ascii="Arial Unicode MS" w:eastAsia="標楷體" w:hAnsi="Arial Unicode MS"/>
          <w:b/>
          <w:sz w:val="32"/>
          <w:szCs w:val="32"/>
        </w:rPr>
      </w:pPr>
      <w:proofErr w:type="gramStart"/>
      <w:r w:rsidRPr="007D519F">
        <w:rPr>
          <w:rFonts w:ascii="Arial Unicode MS" w:eastAsia="標楷體" w:hAnsi="Arial Unicode MS" w:hint="eastAsia"/>
          <w:b/>
          <w:sz w:val="32"/>
          <w:szCs w:val="32"/>
        </w:rPr>
        <w:t>11</w:t>
      </w:r>
      <w:r w:rsidR="00C92001">
        <w:rPr>
          <w:rFonts w:ascii="Arial Unicode MS" w:eastAsia="標楷體" w:hAnsi="Arial Unicode MS" w:hint="eastAsia"/>
          <w:b/>
          <w:sz w:val="32"/>
          <w:szCs w:val="32"/>
        </w:rPr>
        <w:t>5</w:t>
      </w:r>
      <w:proofErr w:type="gramEnd"/>
      <w:r w:rsidRPr="007D519F">
        <w:rPr>
          <w:rFonts w:ascii="Arial Unicode MS" w:eastAsia="標楷體" w:hAnsi="Arial Unicode MS" w:hint="eastAsia"/>
          <w:b/>
          <w:sz w:val="32"/>
          <w:szCs w:val="32"/>
        </w:rPr>
        <w:t>年度</w:t>
      </w:r>
      <w:r w:rsidR="00C628A2" w:rsidRPr="007D519F">
        <w:rPr>
          <w:rFonts w:ascii="Arial Unicode MS" w:eastAsia="標楷體" w:hAnsi="Arial Unicode MS" w:hint="eastAsia"/>
          <w:b/>
          <w:sz w:val="32"/>
          <w:szCs w:val="32"/>
        </w:rPr>
        <w:t>農業試驗</w:t>
      </w:r>
      <w:r w:rsidRPr="007D519F">
        <w:rPr>
          <w:rFonts w:ascii="Arial Unicode MS" w:eastAsia="標楷體" w:hAnsi="Arial Unicode MS" w:hint="eastAsia"/>
          <w:b/>
          <w:sz w:val="32"/>
          <w:szCs w:val="32"/>
        </w:rPr>
        <w:t>所與</w:t>
      </w:r>
      <w:r w:rsidR="00C628A2" w:rsidRPr="007D519F">
        <w:rPr>
          <w:rFonts w:ascii="Arial Unicode MS" w:eastAsia="標楷體" w:hAnsi="Arial Unicode MS" w:hint="eastAsia"/>
          <w:b/>
          <w:sz w:val="32"/>
          <w:szCs w:val="32"/>
        </w:rPr>
        <w:t>大學院校</w:t>
      </w:r>
      <w:r w:rsidRPr="007D519F">
        <w:rPr>
          <w:rFonts w:ascii="Arial Unicode MS" w:eastAsia="標楷體" w:hAnsi="Arial Unicode MS" w:hint="eastAsia"/>
          <w:b/>
          <w:sz w:val="32"/>
          <w:szCs w:val="32"/>
        </w:rPr>
        <w:t>雙邊學術合作議題調查表</w:t>
      </w:r>
    </w:p>
    <w:p w14:paraId="4F3D0B9A" w14:textId="10ADC46C" w:rsidR="00BE52A1" w:rsidRPr="00BE52A1" w:rsidRDefault="00165FF2" w:rsidP="00BE52A1">
      <w:pPr>
        <w:spacing w:beforeLines="50" w:before="180" w:line="440" w:lineRule="exact"/>
        <w:ind w:firstLineChars="200" w:firstLine="560"/>
        <w:jc w:val="both"/>
        <w:rPr>
          <w:rFonts w:ascii="Arial Unicode MS" w:eastAsia="標楷體" w:hAnsi="Arial Unicode MS"/>
          <w:sz w:val="28"/>
          <w:szCs w:val="28"/>
        </w:rPr>
      </w:pPr>
      <w:r w:rsidRPr="007D519F">
        <w:rPr>
          <w:rFonts w:ascii="Arial Unicode MS" w:eastAsia="標楷體" w:hAnsi="Arial Unicode MS" w:hint="eastAsia"/>
          <w:sz w:val="28"/>
          <w:szCs w:val="28"/>
        </w:rPr>
        <w:t>本所與大學院校</w:t>
      </w:r>
      <w:r w:rsidR="00200044" w:rsidRPr="007D519F">
        <w:rPr>
          <w:rFonts w:ascii="Arial Unicode MS" w:eastAsia="標楷體" w:hAnsi="Arial Unicode MS" w:hint="eastAsia"/>
          <w:sz w:val="28"/>
          <w:szCs w:val="28"/>
        </w:rPr>
        <w:t>合作議題</w:t>
      </w:r>
      <w:r w:rsidR="00987008" w:rsidRPr="007D519F">
        <w:rPr>
          <w:rFonts w:ascii="Arial Unicode MS" w:eastAsia="標楷體" w:hAnsi="Arial Unicode MS" w:hint="eastAsia"/>
          <w:sz w:val="28"/>
          <w:szCs w:val="28"/>
        </w:rPr>
        <w:t>主要以</w:t>
      </w:r>
      <w:r w:rsidR="00A00790" w:rsidRPr="007D519F">
        <w:rPr>
          <w:rFonts w:ascii="Arial Unicode MS" w:eastAsia="標楷體" w:hAnsi="Arial Unicode MS" w:hint="eastAsia"/>
          <w:sz w:val="28"/>
          <w:szCs w:val="28"/>
        </w:rPr>
        <w:t>【</w:t>
      </w:r>
      <w:r w:rsidR="00C163C7" w:rsidRPr="007D519F">
        <w:rPr>
          <w:rFonts w:ascii="Arial Unicode MS" w:eastAsia="標楷體" w:hAnsi="Arial Unicode MS" w:hint="eastAsia"/>
          <w:sz w:val="28"/>
          <w:szCs w:val="28"/>
        </w:rPr>
        <w:t>雙方</w:t>
      </w:r>
      <w:r w:rsidR="00987008" w:rsidRPr="007D519F">
        <w:rPr>
          <w:rFonts w:ascii="Arial Unicode MS" w:eastAsia="標楷體" w:hAnsi="Arial Unicode MS" w:hint="eastAsia"/>
          <w:sz w:val="28"/>
          <w:szCs w:val="28"/>
        </w:rPr>
        <w:t>自發性合作議題</w:t>
      </w:r>
      <w:r w:rsidR="00A00790" w:rsidRPr="007D519F">
        <w:rPr>
          <w:rFonts w:ascii="Arial Unicode MS" w:eastAsia="標楷體" w:hAnsi="Arial Unicode MS" w:hint="eastAsia"/>
          <w:sz w:val="28"/>
          <w:szCs w:val="28"/>
        </w:rPr>
        <w:t>】</w:t>
      </w:r>
      <w:r w:rsidR="00987008" w:rsidRPr="007D519F">
        <w:rPr>
          <w:rFonts w:ascii="Arial Unicode MS" w:eastAsia="標楷體" w:hAnsi="Arial Unicode MS" w:hint="eastAsia"/>
          <w:sz w:val="28"/>
          <w:szCs w:val="28"/>
        </w:rPr>
        <w:t>為主軸，</w:t>
      </w:r>
      <w:r w:rsidR="00A00790" w:rsidRPr="007D519F">
        <w:rPr>
          <w:rFonts w:ascii="Arial Unicode MS" w:eastAsia="標楷體" w:hAnsi="Arial Unicode MS" w:hint="eastAsia"/>
          <w:sz w:val="28"/>
          <w:szCs w:val="28"/>
        </w:rPr>
        <w:t>【</w:t>
      </w:r>
      <w:r w:rsidR="00BE52A1">
        <w:rPr>
          <w:rFonts w:ascii="Arial Unicode MS" w:eastAsia="標楷體" w:hAnsi="Arial Unicode MS" w:hint="eastAsia"/>
          <w:sz w:val="28"/>
          <w:szCs w:val="28"/>
        </w:rPr>
        <w:t>雙邊</w:t>
      </w:r>
      <w:r w:rsidR="00A532BF" w:rsidRPr="007D519F">
        <w:rPr>
          <w:rFonts w:ascii="Arial Unicode MS" w:eastAsia="標楷體" w:hAnsi="Arial Unicode MS" w:hint="eastAsia"/>
          <w:sz w:val="28"/>
          <w:szCs w:val="28"/>
        </w:rPr>
        <w:t>建議議題</w:t>
      </w:r>
      <w:r w:rsidR="00485F81" w:rsidRPr="007D519F">
        <w:rPr>
          <w:rFonts w:ascii="Arial Unicode MS" w:eastAsia="標楷體" w:hAnsi="Arial Unicode MS" w:hint="eastAsia"/>
          <w:sz w:val="28"/>
          <w:szCs w:val="28"/>
        </w:rPr>
        <w:t>方向</w:t>
      </w:r>
      <w:r w:rsidR="00A00790" w:rsidRPr="007D519F">
        <w:rPr>
          <w:rFonts w:ascii="Arial Unicode MS" w:eastAsia="標楷體" w:hAnsi="Arial Unicode MS"/>
          <w:sz w:val="28"/>
          <w:szCs w:val="28"/>
        </w:rPr>
        <w:t>】</w:t>
      </w:r>
      <w:r w:rsidR="00A00790" w:rsidRPr="007D519F">
        <w:rPr>
          <w:rFonts w:ascii="Arial Unicode MS" w:eastAsia="標楷體" w:hAnsi="Arial Unicode MS" w:hint="eastAsia"/>
          <w:sz w:val="28"/>
          <w:szCs w:val="28"/>
        </w:rPr>
        <w:t>為輔</w:t>
      </w:r>
      <w:r w:rsidR="00A532BF" w:rsidRPr="007D519F">
        <w:rPr>
          <w:rFonts w:ascii="Arial Unicode MS" w:eastAsia="標楷體" w:hAnsi="Arial Unicode MS" w:hint="eastAsia"/>
          <w:sz w:val="28"/>
          <w:szCs w:val="28"/>
        </w:rPr>
        <w:t>。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為辦理</w:t>
      </w:r>
      <w:r w:rsidR="00C739EB" w:rsidRPr="007D519F">
        <w:rPr>
          <w:rFonts w:ascii="Arial Unicode MS" w:eastAsia="標楷體" w:hAnsi="Arial Unicode MS" w:hint="eastAsia"/>
          <w:sz w:val="28"/>
          <w:szCs w:val="28"/>
        </w:rPr>
        <w:t>後續</w:t>
      </w:r>
      <w:proofErr w:type="gramStart"/>
      <w:r w:rsidR="005F3196" w:rsidRPr="007D519F">
        <w:rPr>
          <w:rFonts w:ascii="Arial Unicode MS" w:eastAsia="標楷體" w:hAnsi="Arial Unicode MS" w:hint="eastAsia"/>
          <w:sz w:val="28"/>
          <w:szCs w:val="28"/>
        </w:rPr>
        <w:t>11</w:t>
      </w:r>
      <w:r w:rsidR="00C92001">
        <w:rPr>
          <w:rFonts w:ascii="Arial Unicode MS" w:eastAsia="標楷體" w:hAnsi="Arial Unicode MS" w:hint="eastAsia"/>
          <w:sz w:val="28"/>
          <w:szCs w:val="28"/>
        </w:rPr>
        <w:t>5</w:t>
      </w:r>
      <w:proofErr w:type="gramEnd"/>
      <w:r w:rsidR="005F3196" w:rsidRPr="007D519F">
        <w:rPr>
          <w:rFonts w:ascii="Arial Unicode MS" w:eastAsia="標楷體" w:hAnsi="Arial Unicode MS" w:hint="eastAsia"/>
          <w:sz w:val="28"/>
          <w:szCs w:val="28"/>
        </w:rPr>
        <w:t>年度合作議題公告作業，請</w:t>
      </w:r>
      <w:r w:rsidR="0009611B" w:rsidRPr="007D519F">
        <w:rPr>
          <w:rFonts w:ascii="Arial Unicode MS" w:eastAsia="標楷體" w:hAnsi="Arial Unicode MS" w:hint="eastAsia"/>
          <w:sz w:val="28"/>
          <w:szCs w:val="28"/>
        </w:rPr>
        <w:t>各校</w:t>
      </w:r>
      <w:r w:rsidR="00C92001">
        <w:rPr>
          <w:rFonts w:ascii="Arial Unicode MS" w:eastAsia="標楷體" w:hAnsi="Arial Unicode MS" w:hint="eastAsia"/>
          <w:sz w:val="28"/>
          <w:szCs w:val="28"/>
        </w:rPr>
        <w:t>及本所各單位</w:t>
      </w:r>
      <w:r w:rsidR="00BE52A1">
        <w:rPr>
          <w:rFonts w:ascii="Arial Unicode MS" w:eastAsia="標楷體" w:hAnsi="Arial Unicode MS" w:hint="eastAsia"/>
          <w:sz w:val="28"/>
          <w:szCs w:val="28"/>
        </w:rPr>
        <w:t>協助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於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本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(11</w:t>
      </w:r>
      <w:r w:rsidR="000424A5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4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)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年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1</w:t>
      </w:r>
      <w:r w:rsidR="00F72B43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0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月</w:t>
      </w:r>
      <w:r w:rsidR="00C92001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2</w:t>
      </w:r>
      <w:r w:rsidR="00A263C0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7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日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(</w:t>
      </w:r>
      <w:r w:rsidR="00FF5C92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星期</w:t>
      </w:r>
      <w:r w:rsidR="00A263C0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一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)</w:t>
      </w:r>
      <w:r w:rsidR="005F3196" w:rsidRPr="007D519F">
        <w:rPr>
          <w:rFonts w:ascii="Arial Unicode MS" w:eastAsia="標楷體" w:hAnsi="Arial Unicode MS" w:hint="eastAsia"/>
          <w:color w:val="FF0000"/>
          <w:sz w:val="28"/>
          <w:szCs w:val="28"/>
          <w:u w:val="single"/>
        </w:rPr>
        <w:t>前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提出</w:t>
      </w:r>
      <w:r w:rsidR="00302BD7" w:rsidRPr="007D519F">
        <w:rPr>
          <w:rFonts w:ascii="Arial Unicode MS" w:eastAsia="標楷體" w:hAnsi="Arial Unicode MS" w:hint="eastAsia"/>
          <w:sz w:val="28"/>
          <w:szCs w:val="28"/>
        </w:rPr>
        <w:t>建議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議題</w:t>
      </w:r>
      <w:r w:rsidR="00A263C0" w:rsidRPr="007D519F">
        <w:rPr>
          <w:rFonts w:ascii="Arial Unicode MS" w:eastAsia="標楷體" w:hAnsi="Arial Unicode MS" w:hint="eastAsia"/>
          <w:sz w:val="28"/>
          <w:szCs w:val="28"/>
        </w:rPr>
        <w:t xml:space="preserve"> </w:t>
      </w:r>
      <w:r w:rsidR="00B63E9D" w:rsidRPr="007D519F">
        <w:rPr>
          <w:rFonts w:ascii="Arial Unicode MS" w:eastAsia="標楷體" w:hAnsi="Arial Unicode MS" w:hint="eastAsia"/>
          <w:sz w:val="28"/>
          <w:szCs w:val="28"/>
        </w:rPr>
        <w:t>(</w:t>
      </w:r>
      <w:r w:rsidR="00B63E9D" w:rsidRPr="007D519F">
        <w:rPr>
          <w:rFonts w:ascii="Arial Unicode MS" w:eastAsia="標楷體" w:hAnsi="Arial Unicode MS" w:hint="eastAsia"/>
          <w:sz w:val="28"/>
          <w:szCs w:val="28"/>
        </w:rPr>
        <w:t>如下表</w:t>
      </w:r>
      <w:r w:rsidR="00BE52A1">
        <w:rPr>
          <w:rFonts w:ascii="Arial Unicode MS" w:eastAsia="標楷體" w:hAnsi="Arial Unicode MS" w:hint="eastAsia"/>
          <w:sz w:val="28"/>
          <w:szCs w:val="28"/>
        </w:rPr>
        <w:t>1</w:t>
      </w:r>
      <w:r w:rsidR="00B63E9D" w:rsidRPr="007D519F">
        <w:rPr>
          <w:rFonts w:ascii="Arial Unicode MS" w:eastAsia="標楷體" w:hAnsi="Arial Unicode MS" w:hint="eastAsia"/>
          <w:sz w:val="28"/>
          <w:szCs w:val="28"/>
        </w:rPr>
        <w:t>)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，</w:t>
      </w:r>
      <w:r w:rsidR="0009611B" w:rsidRPr="007D519F">
        <w:rPr>
          <w:rFonts w:ascii="Arial Unicode MS" w:eastAsia="標楷體" w:hAnsi="Arial Unicode MS" w:hint="eastAsia"/>
          <w:sz w:val="28"/>
          <w:szCs w:val="28"/>
        </w:rPr>
        <w:t>彙</w:t>
      </w:r>
      <w:r w:rsidR="00827057">
        <w:rPr>
          <w:rFonts w:ascii="Arial Unicode MS" w:eastAsia="標楷體" w:hAnsi="Arial Unicode MS" w:hint="eastAsia"/>
          <w:sz w:val="28"/>
          <w:szCs w:val="28"/>
        </w:rPr>
        <w:t>齊</w:t>
      </w:r>
      <w:r w:rsidR="0009611B" w:rsidRPr="007D519F">
        <w:rPr>
          <w:rFonts w:ascii="Arial Unicode MS" w:eastAsia="標楷體" w:hAnsi="Arial Unicode MS" w:hint="eastAsia"/>
          <w:sz w:val="28"/>
          <w:szCs w:val="28"/>
        </w:rPr>
        <w:t>後</w:t>
      </w:r>
      <w:r w:rsidR="00BE52A1">
        <w:rPr>
          <w:rFonts w:ascii="Arial Unicode MS" w:eastAsia="標楷體" w:hAnsi="Arial Unicode MS" w:hint="eastAsia"/>
          <w:sz w:val="28"/>
          <w:szCs w:val="28"/>
        </w:rPr>
        <w:t>預計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於本年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11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月</w:t>
      </w:r>
      <w:r w:rsidR="00827057">
        <w:rPr>
          <w:rFonts w:ascii="Arial Unicode MS" w:eastAsia="標楷體" w:hAnsi="Arial Unicode MS" w:hint="eastAsia"/>
          <w:sz w:val="28"/>
          <w:szCs w:val="28"/>
        </w:rPr>
        <w:t>下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旬</w:t>
      </w:r>
      <w:r w:rsidR="00032396" w:rsidRPr="007D519F">
        <w:rPr>
          <w:rFonts w:ascii="Arial Unicode MS" w:eastAsia="標楷體" w:hAnsi="Arial Unicode MS" w:hint="eastAsia"/>
          <w:sz w:val="28"/>
          <w:szCs w:val="28"/>
        </w:rPr>
        <w:t>公告，以利雙方</w:t>
      </w:r>
      <w:r w:rsidR="00302BD7" w:rsidRPr="007D519F">
        <w:rPr>
          <w:rFonts w:ascii="Arial Unicode MS" w:eastAsia="標楷體" w:hAnsi="Arial Unicode MS" w:hint="eastAsia"/>
          <w:sz w:val="28"/>
          <w:szCs w:val="28"/>
        </w:rPr>
        <w:t>研究</w:t>
      </w:r>
      <w:r w:rsidR="00032396" w:rsidRPr="007D519F">
        <w:rPr>
          <w:rFonts w:ascii="Arial Unicode MS" w:eastAsia="標楷體" w:hAnsi="Arial Unicode MS" w:hint="eastAsia"/>
          <w:sz w:val="28"/>
          <w:szCs w:val="28"/>
        </w:rPr>
        <w:t>人員</w:t>
      </w:r>
      <w:r w:rsidR="00302BD7" w:rsidRPr="007D519F">
        <w:rPr>
          <w:rFonts w:ascii="Arial Unicode MS" w:eastAsia="標楷體" w:hAnsi="Arial Unicode MS" w:hint="eastAsia"/>
          <w:sz w:val="28"/>
          <w:szCs w:val="28"/>
        </w:rPr>
        <w:t>進行</w:t>
      </w:r>
      <w:r w:rsidR="00032396" w:rsidRPr="007D519F">
        <w:rPr>
          <w:rFonts w:ascii="Arial Unicode MS" w:eastAsia="標楷體" w:hAnsi="Arial Unicode MS" w:hint="eastAsia"/>
          <w:sz w:val="28"/>
          <w:szCs w:val="28"/>
        </w:rPr>
        <w:t>媒合及交流</w:t>
      </w:r>
      <w:r w:rsidR="005F3196" w:rsidRPr="007D519F">
        <w:rPr>
          <w:rFonts w:ascii="Arial Unicode MS" w:eastAsia="標楷體" w:hAnsi="Arial Unicode MS" w:hint="eastAsia"/>
          <w:sz w:val="28"/>
          <w:szCs w:val="28"/>
        </w:rPr>
        <w:t>。</w:t>
      </w:r>
      <w:proofErr w:type="gramStart"/>
      <w:r w:rsidR="008D2053">
        <w:rPr>
          <w:rFonts w:ascii="Arial Unicode MS" w:eastAsia="標楷體" w:hAnsi="Arial Unicode MS" w:hint="eastAsia"/>
          <w:sz w:val="28"/>
          <w:szCs w:val="28"/>
        </w:rPr>
        <w:t>檢附本所</w:t>
      </w:r>
      <w:proofErr w:type="gramEnd"/>
      <w:r w:rsidR="008D2053">
        <w:rPr>
          <w:rFonts w:ascii="Arial Unicode MS" w:eastAsia="標楷體" w:hAnsi="Arial Unicode MS" w:hint="eastAsia"/>
          <w:sz w:val="28"/>
          <w:szCs w:val="28"/>
        </w:rPr>
        <w:t>參照農業部資料擬定建議議題</w:t>
      </w:r>
      <w:r w:rsidR="008D2053">
        <w:rPr>
          <w:rFonts w:ascii="Arial Unicode MS" w:eastAsia="標楷體" w:hAnsi="Arial Unicode MS" w:hint="eastAsia"/>
          <w:sz w:val="28"/>
          <w:szCs w:val="28"/>
        </w:rPr>
        <w:t>(</w:t>
      </w:r>
      <w:r w:rsidR="008D2053">
        <w:rPr>
          <w:rFonts w:ascii="Arial Unicode MS" w:eastAsia="標楷體" w:hAnsi="Arial Unicode MS" w:hint="eastAsia"/>
          <w:sz w:val="28"/>
          <w:szCs w:val="28"/>
        </w:rPr>
        <w:t>稿</w:t>
      </w:r>
      <w:r w:rsidR="008D2053">
        <w:rPr>
          <w:rFonts w:ascii="Arial Unicode MS" w:eastAsia="標楷體" w:hAnsi="Arial Unicode MS" w:hint="eastAsia"/>
          <w:sz w:val="28"/>
          <w:szCs w:val="28"/>
        </w:rPr>
        <w:t>)(</w:t>
      </w:r>
      <w:r w:rsidR="008D2053">
        <w:rPr>
          <w:rFonts w:ascii="Arial Unicode MS" w:eastAsia="標楷體" w:hAnsi="Arial Unicode MS" w:hint="eastAsia"/>
          <w:sz w:val="28"/>
          <w:szCs w:val="28"/>
        </w:rPr>
        <w:t>下表</w:t>
      </w:r>
      <w:r w:rsidR="008D2053">
        <w:rPr>
          <w:rFonts w:ascii="Arial Unicode MS" w:eastAsia="標楷體" w:hAnsi="Arial Unicode MS" w:hint="eastAsia"/>
          <w:sz w:val="28"/>
          <w:szCs w:val="28"/>
        </w:rPr>
        <w:t>2)</w:t>
      </w:r>
      <w:r w:rsidR="008D2053">
        <w:rPr>
          <w:rFonts w:ascii="Arial Unicode MS" w:eastAsia="標楷體" w:hAnsi="Arial Unicode MS" w:hint="eastAsia"/>
          <w:sz w:val="28"/>
          <w:szCs w:val="28"/>
        </w:rPr>
        <w:t>供參</w:t>
      </w:r>
      <w:r w:rsidR="008D2053">
        <w:rPr>
          <w:rFonts w:ascii="標楷體" w:eastAsia="標楷體" w:hAnsi="標楷體" w:hint="eastAsia"/>
          <w:sz w:val="28"/>
          <w:szCs w:val="28"/>
        </w:rPr>
        <w:t>。</w:t>
      </w:r>
    </w:p>
    <w:p w14:paraId="45FBE878" w14:textId="24C99E97" w:rsidR="00E7153A" w:rsidRDefault="00BE52A1" w:rsidP="00E7153A">
      <w:pPr>
        <w:widowControl/>
        <w:rPr>
          <w:rFonts w:ascii="Arial Unicode MS" w:eastAsia="標楷體" w:hAnsi="Arial Unicode MS"/>
          <w:sz w:val="28"/>
          <w:szCs w:val="28"/>
        </w:rPr>
      </w:pPr>
      <w:r>
        <w:rPr>
          <w:rFonts w:ascii="Arial Unicode MS" w:eastAsia="標楷體" w:hAnsi="Arial Unicode MS" w:hint="eastAsia"/>
          <w:sz w:val="28"/>
          <w:szCs w:val="28"/>
        </w:rPr>
        <w:t>表</w:t>
      </w:r>
      <w:r>
        <w:rPr>
          <w:rFonts w:ascii="Arial Unicode MS" w:eastAsia="標楷體" w:hAnsi="Arial Unicode MS" w:hint="eastAsia"/>
          <w:sz w:val="28"/>
          <w:szCs w:val="28"/>
        </w:rPr>
        <w:t>1</w:t>
      </w:r>
      <w:r>
        <w:rPr>
          <w:rFonts w:ascii="Arial Unicode MS" w:eastAsia="標楷體" w:hAnsi="Arial Unicode MS" w:hint="eastAsia"/>
          <w:sz w:val="28"/>
          <w:szCs w:val="28"/>
        </w:rPr>
        <w:t>、</w:t>
      </w:r>
      <w:r w:rsidR="00FE62FD" w:rsidRPr="007D519F">
        <w:rPr>
          <w:rFonts w:ascii="Arial Unicode MS" w:eastAsia="標楷體" w:hAnsi="Arial Unicode MS" w:hint="eastAsia"/>
          <w:sz w:val="28"/>
          <w:szCs w:val="28"/>
        </w:rPr>
        <w:t>合作議題調查表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5416"/>
        <w:gridCol w:w="2943"/>
        <w:gridCol w:w="1269"/>
      </w:tblGrid>
      <w:tr w:rsidR="00BE52A1" w:rsidRPr="007D519F" w14:paraId="48E16784" w14:textId="77777777" w:rsidTr="007907B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74109E" w14:textId="77777777" w:rsidR="00BE52A1" w:rsidRDefault="00BE52A1" w:rsidP="007907BA">
            <w:pPr>
              <w:widowControl/>
              <w:spacing w:beforeLines="50" w:before="180" w:afterLines="50" w:after="180" w:line="400" w:lineRule="exact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其他想推動或</w:t>
            </w:r>
            <w:r w:rsidRPr="007D519F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建議議題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非計畫題目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AE305A" w14:textId="0AC1514A" w:rsidR="00BE52A1" w:rsidRPr="007D519F" w:rsidRDefault="00BE52A1" w:rsidP="007907BA">
            <w:pPr>
              <w:widowControl/>
              <w:spacing w:beforeLines="50" w:before="180" w:afterLines="50" w:after="180" w:line="400" w:lineRule="exact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7D519F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建議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機關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單位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人員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1B3F3" w14:textId="77777777" w:rsidR="00BE52A1" w:rsidRPr="007D519F" w:rsidRDefault="00BE52A1" w:rsidP="007907BA">
            <w:pPr>
              <w:widowControl/>
              <w:spacing w:line="320" w:lineRule="exact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667249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是否需要媒合</w:t>
            </w:r>
          </w:p>
        </w:tc>
      </w:tr>
      <w:tr w:rsidR="00BE52A1" w:rsidRPr="007D519F" w14:paraId="585A8D0A" w14:textId="77777777" w:rsidTr="00827057">
        <w:trPr>
          <w:trHeight w:val="786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FE8F" w14:textId="4C7362CA" w:rsidR="00BE52A1" w:rsidRPr="007D519F" w:rsidRDefault="00827057" w:rsidP="007907BA">
            <w:pPr>
              <w:widowControl/>
              <w:spacing w:beforeLines="50" w:before="180" w:afterLines="50" w:after="180"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27057">
              <w:rPr>
                <w:rFonts w:ascii="Arial Unicode MS" w:eastAsia="標楷體" w:hAnsi="Arial Unicode MS" w:cs="新細明體" w:hint="eastAsia"/>
                <w:color w:val="FF0000"/>
                <w:kern w:val="0"/>
                <w:sz w:val="28"/>
                <w:szCs w:val="28"/>
              </w:rPr>
              <w:t>範例</w:t>
            </w:r>
            <w:r w:rsid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【智慧</w:t>
            </w:r>
            <w:r w:rsid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分類</w:t>
            </w:r>
            <w:r w:rsid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】</w:t>
            </w:r>
            <w:r w:rsidR="00A263C0"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 xml:space="preserve"> AI</w:t>
            </w:r>
            <w:r w:rsidR="00A263C0"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產業化、產業</w:t>
            </w:r>
            <w:r w:rsidR="00A263C0"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AI</w:t>
            </w:r>
            <w:r w:rsidR="00A263C0"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化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1FD" w14:textId="591A22E5" w:rsidR="00BE52A1" w:rsidRPr="007D519F" w:rsidRDefault="00BE52A1" w:rsidP="007907BA">
            <w:pPr>
              <w:widowControl/>
              <w:spacing w:beforeLines="50" w:before="180" w:afterLines="50" w:after="180"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OOO/</w:t>
            </w:r>
            <w:r>
              <w:t xml:space="preserve"> </w:t>
            </w:r>
            <w:r w:rsidRPr="00BE52A1"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  <w:t>OOO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/</w:t>
            </w:r>
            <w:r>
              <w:t xml:space="preserve"> </w:t>
            </w:r>
            <w:r w:rsidRPr="00BE52A1"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  <w:t>OOO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E008" w14:textId="4BB3C52E" w:rsidR="00BE52A1" w:rsidRPr="007D519F" w:rsidRDefault="00BE52A1" w:rsidP="007907BA">
            <w:pPr>
              <w:widowControl/>
              <w:spacing w:beforeLines="50" w:before="180" w:afterLines="50" w:after="180"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</w:tbl>
    <w:p w14:paraId="64CC58B5" w14:textId="78C50326" w:rsidR="00BE52A1" w:rsidRPr="007D519F" w:rsidRDefault="00BE52A1" w:rsidP="00E7153A">
      <w:pPr>
        <w:widowControl/>
        <w:rPr>
          <w:rFonts w:ascii="Arial Unicode MS" w:eastAsia="標楷體" w:hAnsi="Arial Unicode MS"/>
          <w:sz w:val="28"/>
          <w:szCs w:val="28"/>
        </w:rPr>
      </w:pPr>
      <w:r w:rsidRPr="00BE52A1">
        <w:rPr>
          <w:rFonts w:ascii="Arial Unicode MS" w:eastAsia="標楷體" w:hAnsi="Arial Unicode MS" w:hint="eastAsia"/>
          <w:sz w:val="28"/>
          <w:szCs w:val="28"/>
        </w:rPr>
        <w:t>表</w:t>
      </w:r>
      <w:r>
        <w:rPr>
          <w:rFonts w:ascii="Arial Unicode MS" w:eastAsia="標楷體" w:hAnsi="Arial Unicode MS" w:hint="eastAsia"/>
          <w:sz w:val="28"/>
          <w:szCs w:val="28"/>
        </w:rPr>
        <w:t>2</w:t>
      </w:r>
      <w:r w:rsidRPr="00BE52A1">
        <w:rPr>
          <w:rFonts w:ascii="Arial Unicode MS" w:eastAsia="標楷體" w:hAnsi="Arial Unicode MS" w:hint="eastAsia"/>
          <w:sz w:val="28"/>
          <w:szCs w:val="28"/>
        </w:rPr>
        <w:t>、</w:t>
      </w:r>
      <w:r>
        <w:rPr>
          <w:rFonts w:ascii="Arial Unicode MS" w:eastAsia="標楷體" w:hAnsi="Arial Unicode MS" w:hint="eastAsia"/>
          <w:sz w:val="28"/>
          <w:szCs w:val="28"/>
        </w:rPr>
        <w:t>115</w:t>
      </w:r>
      <w:r>
        <w:rPr>
          <w:rFonts w:ascii="Arial Unicode MS" w:eastAsia="標楷體" w:hAnsi="Arial Unicode MS" w:hint="eastAsia"/>
          <w:sz w:val="28"/>
          <w:szCs w:val="28"/>
        </w:rPr>
        <w:t>年度</w:t>
      </w:r>
      <w:r w:rsidRPr="00BE52A1">
        <w:rPr>
          <w:rFonts w:ascii="Arial Unicode MS" w:eastAsia="標楷體" w:hAnsi="Arial Unicode MS" w:hint="eastAsia"/>
          <w:sz w:val="28"/>
          <w:szCs w:val="28"/>
        </w:rPr>
        <w:t>合作議題調查</w:t>
      </w:r>
      <w:r>
        <w:rPr>
          <w:rFonts w:ascii="Arial Unicode MS" w:eastAsia="標楷體" w:hAnsi="Arial Unicode MS" w:hint="eastAsia"/>
          <w:sz w:val="28"/>
          <w:szCs w:val="28"/>
        </w:rPr>
        <w:t>(</w:t>
      </w:r>
      <w:r w:rsidR="00A303F0">
        <w:rPr>
          <w:rFonts w:ascii="Arial Unicode MS" w:eastAsia="標楷體" w:hAnsi="Arial Unicode MS" w:hint="eastAsia"/>
          <w:sz w:val="28"/>
          <w:szCs w:val="28"/>
        </w:rPr>
        <w:t>草</w:t>
      </w:r>
      <w:r>
        <w:rPr>
          <w:rFonts w:ascii="Arial Unicode MS" w:eastAsia="標楷體" w:hAnsi="Arial Unicode MS" w:hint="eastAsia"/>
          <w:sz w:val="28"/>
          <w:szCs w:val="28"/>
        </w:rPr>
        <w:t>稿</w:t>
      </w:r>
      <w:r>
        <w:rPr>
          <w:rFonts w:ascii="Arial Unicode MS" w:eastAsia="標楷體" w:hAnsi="Arial Unicode MS" w:hint="eastAsia"/>
          <w:sz w:val="28"/>
          <w:szCs w:val="28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C5530B" w:rsidRPr="007D519F" w14:paraId="32ABE71C" w14:textId="10D360FF" w:rsidTr="00C5530B">
        <w:tc>
          <w:tcPr>
            <w:tcW w:w="9634" w:type="dxa"/>
            <w:gridSpan w:val="2"/>
            <w:shd w:val="clear" w:color="auto" w:fill="E2EFD9" w:themeFill="accent6" w:themeFillTint="33"/>
            <w:vAlign w:val="center"/>
          </w:tcPr>
          <w:p w14:paraId="46D74A45" w14:textId="0572E115" w:rsidR="00C5530B" w:rsidRPr="007D519F" w:rsidRDefault="00C5530B" w:rsidP="00667249">
            <w:pPr>
              <w:widowControl/>
              <w:spacing w:line="400" w:lineRule="exact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一、</w:t>
            </w:r>
            <w:r w:rsidRPr="007D519F">
              <w:rPr>
                <w:rFonts w:ascii="Arial Unicode MS" w:eastAsia="標楷體" w:hAnsi="Arial Unicode MS" w:hint="eastAsia"/>
                <w:sz w:val="28"/>
                <w:szCs w:val="28"/>
              </w:rPr>
              <w:t>雙方自發性合作議題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(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主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)</w:t>
            </w:r>
          </w:p>
        </w:tc>
      </w:tr>
      <w:tr w:rsidR="00C5530B" w:rsidRPr="007D519F" w14:paraId="54B39334" w14:textId="77777777" w:rsidTr="00C5530B">
        <w:tc>
          <w:tcPr>
            <w:tcW w:w="9634" w:type="dxa"/>
            <w:gridSpan w:val="2"/>
            <w:shd w:val="clear" w:color="auto" w:fill="E2EFD9" w:themeFill="accent6" w:themeFillTint="33"/>
            <w:vAlign w:val="center"/>
          </w:tcPr>
          <w:p w14:paraId="7E641C83" w14:textId="33DD523E" w:rsidR="00C5530B" w:rsidRPr="007D519F" w:rsidRDefault="00C5530B" w:rsidP="00667249">
            <w:pPr>
              <w:widowControl/>
              <w:spacing w:line="400" w:lineRule="exact"/>
              <w:rPr>
                <w:rFonts w:ascii="Arial Unicode MS" w:eastAsia="標楷體" w:hAnsi="Arial Unicode MS"/>
                <w:sz w:val="28"/>
                <w:szCs w:val="28"/>
              </w:rPr>
            </w:pP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二、雙邊建議議題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(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輔</w:t>
            </w:r>
            <w:r>
              <w:rPr>
                <w:rFonts w:ascii="Arial Unicode MS" w:eastAsia="標楷體" w:hAnsi="Arial Unicode MS" w:hint="eastAsia"/>
                <w:sz w:val="28"/>
                <w:szCs w:val="28"/>
              </w:rPr>
              <w:t>)</w:t>
            </w:r>
          </w:p>
        </w:tc>
      </w:tr>
      <w:tr w:rsidR="00A303F0" w:rsidRPr="007D519F" w14:paraId="51E38BD5" w14:textId="2C8B3280" w:rsidTr="00CA0853">
        <w:trPr>
          <w:trHeight w:val="475"/>
        </w:trPr>
        <w:tc>
          <w:tcPr>
            <w:tcW w:w="1129" w:type="dxa"/>
            <w:shd w:val="clear" w:color="auto" w:fill="auto"/>
            <w:vAlign w:val="center"/>
          </w:tcPr>
          <w:p w14:paraId="25C819B7" w14:textId="5B827020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分類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31D2F57" w14:textId="7E7EA523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說明</w:t>
            </w:r>
          </w:p>
        </w:tc>
      </w:tr>
      <w:tr w:rsidR="00A303F0" w:rsidRPr="007D519F" w14:paraId="1C1D46B9" w14:textId="54B195C6" w:rsidTr="00CA0853">
        <w:trPr>
          <w:trHeight w:val="992"/>
        </w:trPr>
        <w:tc>
          <w:tcPr>
            <w:tcW w:w="1129" w:type="dxa"/>
            <w:shd w:val="clear" w:color="auto" w:fill="auto"/>
            <w:vAlign w:val="center"/>
          </w:tcPr>
          <w:p w14:paraId="21784E69" w14:textId="087E5760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智慧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C9D4FE" w14:textId="77DB6311" w:rsidR="00A303F0" w:rsidRDefault="00A303F0" w:rsidP="00A263C0">
            <w:pPr>
              <w:pStyle w:val="a8"/>
              <w:widowControl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跨域</w:t>
            </w:r>
            <w:proofErr w:type="gramEnd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前瞻技術研發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與整合應用深化：</w:t>
            </w: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農糧產</w:t>
            </w:r>
            <w:proofErr w:type="gramStart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銷智動</w:t>
            </w:r>
            <w:proofErr w:type="gramEnd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化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及服務加值化；</w:t>
            </w: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公私協力促進智慧農業生態系</w:t>
            </w:r>
          </w:p>
          <w:p w14:paraId="3BCBB036" w14:textId="36747C1D" w:rsidR="00A303F0" w:rsidRPr="00A303F0" w:rsidRDefault="00A303F0" w:rsidP="00A263C0">
            <w:pPr>
              <w:pStyle w:val="a8"/>
              <w:widowControl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推動農民數位整合服務串接全方位精</w:t>
            </w:r>
            <w:proofErr w:type="gramStart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準</w:t>
            </w:r>
            <w:proofErr w:type="gramEnd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服務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；</w:t>
            </w: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 xml:space="preserve">AI </w:t>
            </w: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導入產業環境資訊整備與趨勢分析</w:t>
            </w:r>
          </w:p>
        </w:tc>
      </w:tr>
      <w:tr w:rsidR="00A303F0" w:rsidRPr="007D519F" w14:paraId="792D25A9" w14:textId="4898F3AB" w:rsidTr="00CA0853">
        <w:trPr>
          <w:trHeight w:val="1120"/>
        </w:trPr>
        <w:tc>
          <w:tcPr>
            <w:tcW w:w="1129" w:type="dxa"/>
            <w:shd w:val="clear" w:color="auto" w:fill="auto"/>
            <w:vAlign w:val="center"/>
          </w:tcPr>
          <w:p w14:paraId="06A13D55" w14:textId="4A18C953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韌性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0FAE52" w14:textId="77777777" w:rsidR="00A303F0" w:rsidRDefault="00A303F0" w:rsidP="00A263C0">
            <w:pPr>
              <w:pStyle w:val="a8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氣候風險評估與農業氣象數據分析強化科技防災量能</w:t>
            </w:r>
          </w:p>
          <w:p w14:paraId="72D5E7CB" w14:textId="77777777" w:rsidR="00A303F0" w:rsidRDefault="00A303F0" w:rsidP="00A263C0">
            <w:pPr>
              <w:pStyle w:val="a8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穩定農業生產</w:t>
            </w:r>
            <w:proofErr w:type="gramStart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之避災因應</w:t>
            </w:r>
            <w:proofErr w:type="gramEnd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與整備</w:t>
            </w:r>
          </w:p>
          <w:p w14:paraId="4EAD3F8E" w14:textId="77777777" w:rsidR="00A303F0" w:rsidRDefault="00A303F0" w:rsidP="00A263C0">
            <w:pPr>
              <w:pStyle w:val="a8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推動精</w:t>
            </w:r>
            <w:proofErr w:type="gramStart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準</w:t>
            </w:r>
            <w:proofErr w:type="gramEnd"/>
            <w:r w:rsidRPr="00A303F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灌溉以強化農業供水韌性</w:t>
            </w:r>
          </w:p>
          <w:p w14:paraId="2EC8D4D1" w14:textId="46F01862" w:rsidR="00A303F0" w:rsidRPr="00A303F0" w:rsidRDefault="008C4618" w:rsidP="00A263C0">
            <w:pPr>
              <w:pStyle w:val="a8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作物耕作管理及農業監測技術整合之研究</w:t>
            </w:r>
          </w:p>
        </w:tc>
      </w:tr>
      <w:tr w:rsidR="00A303F0" w:rsidRPr="007D519F" w14:paraId="213691FE" w14:textId="29FA82F5" w:rsidTr="00CA0853">
        <w:trPr>
          <w:trHeight w:val="1120"/>
        </w:trPr>
        <w:tc>
          <w:tcPr>
            <w:tcW w:w="1129" w:type="dxa"/>
            <w:shd w:val="clear" w:color="auto" w:fill="auto"/>
            <w:vAlign w:val="center"/>
          </w:tcPr>
          <w:p w14:paraId="5F5FE6DE" w14:textId="28618EB0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永續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665DF5B" w14:textId="77777777" w:rsidR="00A303F0" w:rsidRDefault="008C4618" w:rsidP="00A263C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強化農業溫室氣體減量技術及能量</w:t>
            </w:r>
          </w:p>
          <w:p w14:paraId="00C7CD91" w14:textId="77777777" w:rsidR="008C4618" w:rsidRDefault="008C4618" w:rsidP="00A263C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發展</w:t>
            </w:r>
            <w:proofErr w:type="gramStart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農業綠能共生及淨零轉型</w:t>
            </w:r>
            <w:proofErr w:type="gramEnd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友善環境</w:t>
            </w:r>
          </w:p>
          <w:p w14:paraId="7D290A64" w14:textId="77777777" w:rsidR="008C4618" w:rsidRDefault="008C4618" w:rsidP="00A263C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建立增</w:t>
            </w:r>
            <w:proofErr w:type="gramStart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匯</w:t>
            </w:r>
            <w:proofErr w:type="gramEnd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農耕與土壤管理模式</w:t>
            </w:r>
          </w:p>
          <w:p w14:paraId="0A7EA934" w14:textId="58090879" w:rsidR="008C4618" w:rsidRPr="008C4618" w:rsidRDefault="008C4618" w:rsidP="00A263C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發展農業剩餘資源循環再利用技術</w:t>
            </w:r>
          </w:p>
        </w:tc>
      </w:tr>
      <w:tr w:rsidR="00A303F0" w:rsidRPr="007D519F" w14:paraId="7A6A3240" w14:textId="6D2905FB" w:rsidTr="00CA0853">
        <w:trPr>
          <w:trHeight w:val="1120"/>
        </w:trPr>
        <w:tc>
          <w:tcPr>
            <w:tcW w:w="1129" w:type="dxa"/>
            <w:shd w:val="clear" w:color="auto" w:fill="auto"/>
            <w:vAlign w:val="center"/>
          </w:tcPr>
          <w:p w14:paraId="39B5CEF1" w14:textId="2E444ECD" w:rsidR="00A303F0" w:rsidRPr="007D519F" w:rsidRDefault="00A303F0" w:rsidP="00A263C0">
            <w:pPr>
              <w:widowControl/>
              <w:spacing w:line="400" w:lineRule="exact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安心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96E1645" w14:textId="01F38FAC" w:rsidR="00A303F0" w:rsidRDefault="008C4618" w:rsidP="00A263C0">
            <w:pPr>
              <w:pStyle w:val="a8"/>
              <w:widowControl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農產品冷鏈安全供應鏈串接</w:t>
            </w:r>
            <w:proofErr w:type="gramEnd"/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保鮮技術開發</w:t>
            </w:r>
            <w:r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暨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技術擴散與加值服務</w:t>
            </w:r>
          </w:p>
          <w:p w14:paraId="3471A5DA" w14:textId="77777777" w:rsidR="008C4618" w:rsidRDefault="008C4618" w:rsidP="00A263C0">
            <w:pPr>
              <w:pStyle w:val="a8"/>
              <w:widowControl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重要作物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涵蓋農藥殘留高風險作物、種植面積大或高經濟價值作物、大宗外銷作物，並納入地區性經濟作物與新興作物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之廣泛適用性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IPM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技術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含免登資</w:t>
            </w:r>
            <w:proofErr w:type="gramEnd"/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材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8C4618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開發及應用研究。</w:t>
            </w:r>
          </w:p>
          <w:p w14:paraId="59D751FD" w14:textId="2E86B3C1" w:rsidR="00A263C0" w:rsidRPr="008C4618" w:rsidRDefault="00A263C0" w:rsidP="00A263C0">
            <w:pPr>
              <w:pStyle w:val="a8"/>
              <w:widowControl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Arial Unicode MS" w:eastAsia="標楷體" w:hAnsi="Arial Unicode MS" w:cs="新細明體"/>
                <w:color w:val="000000"/>
                <w:kern w:val="0"/>
                <w:sz w:val="28"/>
                <w:szCs w:val="28"/>
              </w:rPr>
            </w:pPr>
            <w:r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應用</w:t>
            </w:r>
            <w:r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AI</w:t>
            </w:r>
            <w:r w:rsidRPr="00A263C0">
              <w:rPr>
                <w:rFonts w:ascii="Arial Unicode MS" w:eastAsia="標楷體" w:hAnsi="Arial Unicode MS" w:cs="新細明體" w:hint="eastAsia"/>
                <w:color w:val="000000"/>
                <w:kern w:val="0"/>
                <w:sz w:val="28"/>
                <w:szCs w:val="28"/>
              </w:rPr>
              <w:t>技術導入病蟲害早期監測及輔助防治作為</w:t>
            </w:r>
          </w:p>
        </w:tc>
      </w:tr>
    </w:tbl>
    <w:p w14:paraId="2EBA267F" w14:textId="77777777" w:rsidR="00995D3D" w:rsidRPr="007D519F" w:rsidRDefault="00995D3D" w:rsidP="00C36A2E">
      <w:pPr>
        <w:widowControl/>
        <w:rPr>
          <w:rFonts w:ascii="Arial Unicode MS" w:eastAsia="標楷體" w:hAnsi="Arial Unicode MS"/>
        </w:rPr>
      </w:pPr>
    </w:p>
    <w:sectPr w:rsidR="00995D3D" w:rsidRPr="007D519F" w:rsidSect="00155AFF">
      <w:pgSz w:w="11906" w:h="16838"/>
      <w:pgMar w:top="1134" w:right="1134" w:bottom="70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5B15" w14:textId="77777777" w:rsidR="00902545" w:rsidRDefault="00902545" w:rsidP="00C628A2">
      <w:r>
        <w:separator/>
      </w:r>
    </w:p>
  </w:endnote>
  <w:endnote w:type="continuationSeparator" w:id="0">
    <w:p w14:paraId="55212BBE" w14:textId="77777777" w:rsidR="00902545" w:rsidRDefault="00902545" w:rsidP="00C6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C6CA" w14:textId="77777777" w:rsidR="00902545" w:rsidRDefault="00902545" w:rsidP="00C628A2">
      <w:r>
        <w:separator/>
      </w:r>
    </w:p>
  </w:footnote>
  <w:footnote w:type="continuationSeparator" w:id="0">
    <w:p w14:paraId="7E1A1324" w14:textId="77777777" w:rsidR="00902545" w:rsidRDefault="00902545" w:rsidP="00C6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6D3"/>
    <w:multiLevelType w:val="hybridMultilevel"/>
    <w:tmpl w:val="D4E263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AF60DD"/>
    <w:multiLevelType w:val="hybridMultilevel"/>
    <w:tmpl w:val="7F52E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233D43"/>
    <w:multiLevelType w:val="hybridMultilevel"/>
    <w:tmpl w:val="FFC03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676254"/>
    <w:multiLevelType w:val="hybridMultilevel"/>
    <w:tmpl w:val="0908F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43425F1"/>
    <w:multiLevelType w:val="hybridMultilevel"/>
    <w:tmpl w:val="81D8D3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5E0E80"/>
    <w:multiLevelType w:val="hybridMultilevel"/>
    <w:tmpl w:val="0BC4CC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0A3BE7"/>
    <w:multiLevelType w:val="hybridMultilevel"/>
    <w:tmpl w:val="AD74B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6421E7"/>
    <w:multiLevelType w:val="hybridMultilevel"/>
    <w:tmpl w:val="A79A5B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AF"/>
    <w:rsid w:val="0002612B"/>
    <w:rsid w:val="00032396"/>
    <w:rsid w:val="000424A5"/>
    <w:rsid w:val="0006199F"/>
    <w:rsid w:val="000744E1"/>
    <w:rsid w:val="00091A61"/>
    <w:rsid w:val="0009611B"/>
    <w:rsid w:val="00155AFF"/>
    <w:rsid w:val="00165FF2"/>
    <w:rsid w:val="00183424"/>
    <w:rsid w:val="001A131E"/>
    <w:rsid w:val="001A5EBF"/>
    <w:rsid w:val="001A7D80"/>
    <w:rsid w:val="001C2BE1"/>
    <w:rsid w:val="00200044"/>
    <w:rsid w:val="0023297B"/>
    <w:rsid w:val="00263B95"/>
    <w:rsid w:val="00293BF9"/>
    <w:rsid w:val="00302BD7"/>
    <w:rsid w:val="003104CE"/>
    <w:rsid w:val="00327EB8"/>
    <w:rsid w:val="0037364E"/>
    <w:rsid w:val="003E0257"/>
    <w:rsid w:val="00457291"/>
    <w:rsid w:val="00472679"/>
    <w:rsid w:val="00485F81"/>
    <w:rsid w:val="00494119"/>
    <w:rsid w:val="004E233B"/>
    <w:rsid w:val="00565AC2"/>
    <w:rsid w:val="005F3196"/>
    <w:rsid w:val="0063521F"/>
    <w:rsid w:val="00667249"/>
    <w:rsid w:val="006A6933"/>
    <w:rsid w:val="007021D4"/>
    <w:rsid w:val="007567E7"/>
    <w:rsid w:val="007818AF"/>
    <w:rsid w:val="007B3375"/>
    <w:rsid w:val="007D519F"/>
    <w:rsid w:val="00805FBE"/>
    <w:rsid w:val="00827057"/>
    <w:rsid w:val="008527C1"/>
    <w:rsid w:val="00863128"/>
    <w:rsid w:val="008C4618"/>
    <w:rsid w:val="008D1F55"/>
    <w:rsid w:val="008D2053"/>
    <w:rsid w:val="00902545"/>
    <w:rsid w:val="00987008"/>
    <w:rsid w:val="00995D3D"/>
    <w:rsid w:val="00A00790"/>
    <w:rsid w:val="00A047B3"/>
    <w:rsid w:val="00A263C0"/>
    <w:rsid w:val="00A303F0"/>
    <w:rsid w:val="00A532BF"/>
    <w:rsid w:val="00B00271"/>
    <w:rsid w:val="00B06726"/>
    <w:rsid w:val="00B63E9D"/>
    <w:rsid w:val="00B81340"/>
    <w:rsid w:val="00BB4348"/>
    <w:rsid w:val="00BB6462"/>
    <w:rsid w:val="00BC30EB"/>
    <w:rsid w:val="00BE52A1"/>
    <w:rsid w:val="00C163C7"/>
    <w:rsid w:val="00C36A2E"/>
    <w:rsid w:val="00C5530B"/>
    <w:rsid w:val="00C62565"/>
    <w:rsid w:val="00C628A2"/>
    <w:rsid w:val="00C739EB"/>
    <w:rsid w:val="00C92001"/>
    <w:rsid w:val="00CA0853"/>
    <w:rsid w:val="00CE0D32"/>
    <w:rsid w:val="00D4169C"/>
    <w:rsid w:val="00DB05F9"/>
    <w:rsid w:val="00DC45B4"/>
    <w:rsid w:val="00E7153A"/>
    <w:rsid w:val="00ED712A"/>
    <w:rsid w:val="00F72B43"/>
    <w:rsid w:val="00FE62FD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A2613"/>
  <w15:chartTrackingRefBased/>
  <w15:docId w15:val="{D0733136-8C76-4A91-B720-A30ED19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28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28A2"/>
    <w:rPr>
      <w:sz w:val="20"/>
      <w:szCs w:val="20"/>
    </w:rPr>
  </w:style>
  <w:style w:type="paragraph" w:styleId="a8">
    <w:name w:val="List Paragraph"/>
    <w:basedOn w:val="a"/>
    <w:uiPriority w:val="34"/>
    <w:qFormat/>
    <w:rsid w:val="008D1F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技服組-楊于萱</dc:creator>
  <cp:keywords/>
  <dc:description/>
  <cp:lastModifiedBy>陳淑娟</cp:lastModifiedBy>
  <cp:revision>2</cp:revision>
  <cp:lastPrinted>2025-10-14T01:46:00Z</cp:lastPrinted>
  <dcterms:created xsi:type="dcterms:W3CDTF">2025-10-14T09:36:00Z</dcterms:created>
  <dcterms:modified xsi:type="dcterms:W3CDTF">2025-10-14T09:36:00Z</dcterms:modified>
</cp:coreProperties>
</file>